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887FE" w14:textId="77777777" w:rsidR="00BE2BFF" w:rsidRDefault="00BE2BFF" w:rsidP="00BE2BFF">
      <w:pPr>
        <w:pStyle w:val="Heading1"/>
      </w:pPr>
    </w:p>
    <w:p w14:paraId="0ED5CA8E" w14:textId="77777777" w:rsidR="00BE2BFF" w:rsidRDefault="00BE2BFF" w:rsidP="00BE2BFF"/>
    <w:p w14:paraId="3AC874AA" w14:textId="77777777" w:rsidR="00BE2BFF" w:rsidRDefault="00BE2BFF" w:rsidP="00BE2BFF"/>
    <w:p w14:paraId="373077BF" w14:textId="77777777" w:rsidR="00BE2BFF" w:rsidRDefault="00BE2BFF" w:rsidP="00BE2BFF"/>
    <w:p w14:paraId="596EB9FE" w14:textId="77777777" w:rsidR="00BE2BFF" w:rsidRDefault="00BE2BFF" w:rsidP="00BE2BFF"/>
    <w:p w14:paraId="07E23CCA" w14:textId="77777777" w:rsidR="00BE2BFF" w:rsidRDefault="00BE2BFF" w:rsidP="00BE2BFF"/>
    <w:p w14:paraId="0D42B9FF" w14:textId="77777777" w:rsidR="00BE2BFF" w:rsidRDefault="00BE2BFF" w:rsidP="00BE2BFF"/>
    <w:p w14:paraId="53E63058" w14:textId="77777777" w:rsidR="00BE2BFF" w:rsidRDefault="00BE2BFF" w:rsidP="00BE2BFF">
      <w:r>
        <w:rPr>
          <w:noProof/>
          <w:lang w:eastAsia="en-AU"/>
        </w:rPr>
        <w:drawing>
          <wp:anchor distT="0" distB="0" distL="114300" distR="114300" simplePos="0" relativeHeight="251659264" behindDoc="1" locked="0" layoutInCell="1" allowOverlap="1" wp14:anchorId="0F0228B1" wp14:editId="60DFCCDD">
            <wp:simplePos x="0" y="0"/>
            <wp:positionH relativeFrom="column">
              <wp:posOffset>3381375</wp:posOffset>
            </wp:positionH>
            <wp:positionV relativeFrom="paragraph">
              <wp:posOffset>146685</wp:posOffset>
            </wp:positionV>
            <wp:extent cx="2357755" cy="1438275"/>
            <wp:effectExtent l="19050" t="0" r="4445" b="0"/>
            <wp:wrapTight wrapText="bothSides">
              <wp:wrapPolygon edited="0">
                <wp:start x="-175" y="0"/>
                <wp:lineTo x="-175" y="21457"/>
                <wp:lineTo x="21641" y="21457"/>
                <wp:lineTo x="21641" y="0"/>
                <wp:lineTo x="-175" y="0"/>
              </wp:wrapPolygon>
            </wp:wrapTight>
            <wp:docPr id="164" name="Picture 3" descr="uniphi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phi_0"/>
                    <pic:cNvPicPr>
                      <a:picLocks noChangeAspect="1" noChangeArrowheads="1"/>
                    </pic:cNvPicPr>
                  </pic:nvPicPr>
                  <pic:blipFill>
                    <a:blip r:embed="rId6" cstate="print"/>
                    <a:srcRect/>
                    <a:stretch>
                      <a:fillRect/>
                    </a:stretch>
                  </pic:blipFill>
                  <pic:spPr bwMode="auto">
                    <a:xfrm>
                      <a:off x="0" y="0"/>
                      <a:ext cx="2357755" cy="1438275"/>
                    </a:xfrm>
                    <a:prstGeom prst="rect">
                      <a:avLst/>
                    </a:prstGeom>
                    <a:noFill/>
                    <a:ln w="9525">
                      <a:noFill/>
                      <a:miter lim="800000"/>
                      <a:headEnd/>
                      <a:tailEnd/>
                    </a:ln>
                  </pic:spPr>
                </pic:pic>
              </a:graphicData>
            </a:graphic>
          </wp:anchor>
        </w:drawing>
      </w:r>
    </w:p>
    <w:p w14:paraId="40D98F76" w14:textId="77777777" w:rsidR="00BE2BFF" w:rsidRDefault="00BE2BFF" w:rsidP="00BE2BFF"/>
    <w:p w14:paraId="7561867E" w14:textId="77777777" w:rsidR="00BE2BFF" w:rsidRDefault="00BE2BFF" w:rsidP="00BE2BFF"/>
    <w:p w14:paraId="39718DCE" w14:textId="77777777" w:rsidR="00BE2BFF" w:rsidRDefault="00BE2BFF" w:rsidP="00BE2BFF"/>
    <w:p w14:paraId="5459DF64" w14:textId="77777777" w:rsidR="00BE2BFF" w:rsidRDefault="00BE2BFF" w:rsidP="00BE2BFF">
      <w:pPr>
        <w:pStyle w:val="ACTIVITY"/>
        <w:ind w:left="2340"/>
        <w:rPr>
          <w:b/>
          <w:noProof/>
          <w:sz w:val="44"/>
          <w:szCs w:val="44"/>
          <w:lang w:val="en-US"/>
        </w:rPr>
      </w:pPr>
    </w:p>
    <w:p w14:paraId="16DBEB14" w14:textId="77777777" w:rsidR="00BE2BFF" w:rsidRDefault="00BE2BFF" w:rsidP="00BE2BFF">
      <w:pPr>
        <w:pStyle w:val="ACTIVITY"/>
        <w:ind w:left="2340"/>
        <w:rPr>
          <w:b/>
          <w:noProof/>
          <w:sz w:val="44"/>
          <w:szCs w:val="44"/>
          <w:lang w:val="en-US"/>
        </w:rPr>
      </w:pPr>
    </w:p>
    <w:p w14:paraId="0DD61963" w14:textId="77777777" w:rsidR="00BE2BFF" w:rsidRDefault="00BE2BFF" w:rsidP="00BE2BFF">
      <w:pPr>
        <w:pStyle w:val="ACTIVITY"/>
        <w:ind w:left="2340"/>
        <w:rPr>
          <w:b/>
          <w:noProof/>
          <w:sz w:val="44"/>
          <w:szCs w:val="44"/>
          <w:lang w:val="en-US"/>
        </w:rPr>
      </w:pPr>
    </w:p>
    <w:p w14:paraId="6998AA80" w14:textId="77777777" w:rsidR="00BE2BFF" w:rsidRDefault="00BE2BFF" w:rsidP="00BE2BFF">
      <w:pPr>
        <w:pStyle w:val="ACTIVITY"/>
        <w:jc w:val="right"/>
        <w:rPr>
          <w:b/>
          <w:noProof/>
          <w:sz w:val="44"/>
          <w:szCs w:val="44"/>
          <w:lang w:val="en-US"/>
        </w:rPr>
      </w:pPr>
      <w:r>
        <w:rPr>
          <w:b/>
          <w:noProof/>
          <w:sz w:val="44"/>
          <w:szCs w:val="44"/>
          <w:lang w:val="en-US"/>
        </w:rPr>
        <w:t>Xero Integration</w:t>
      </w:r>
    </w:p>
    <w:p w14:paraId="20D1F1E7" w14:textId="77777777" w:rsidR="00BE2BFF" w:rsidRPr="007C22D4" w:rsidRDefault="00BE2BFF" w:rsidP="00BE2BFF">
      <w:pPr>
        <w:pStyle w:val="ACTIVITY"/>
        <w:jc w:val="right"/>
        <w:rPr>
          <w:b/>
          <w:noProof/>
          <w:sz w:val="44"/>
          <w:szCs w:val="44"/>
          <w:lang w:val="en-US"/>
        </w:rPr>
      </w:pPr>
      <w:r>
        <w:rPr>
          <w:b/>
          <w:noProof/>
          <w:sz w:val="44"/>
          <w:szCs w:val="44"/>
          <w:lang w:val="en-US"/>
        </w:rPr>
        <w:t>Manual</w:t>
      </w:r>
    </w:p>
    <w:p w14:paraId="3139F8FF" w14:textId="77777777" w:rsidR="00BE2BFF" w:rsidRPr="005706BD" w:rsidRDefault="00BE2BFF" w:rsidP="00BE2BFF">
      <w:pPr>
        <w:rPr>
          <w:color w:val="003366"/>
        </w:rPr>
      </w:pPr>
      <w:r>
        <w:br w:type="page"/>
      </w:r>
    </w:p>
    <w:p w14:paraId="18120C75" w14:textId="77777777" w:rsidR="00BE2BFF" w:rsidRDefault="00BE2BFF" w:rsidP="00EF05E2">
      <w:pPr>
        <w:pStyle w:val="Heading1"/>
      </w:pPr>
    </w:p>
    <w:sdt>
      <w:sdtPr>
        <w:rPr>
          <w:rFonts w:asciiTheme="minorHAnsi" w:eastAsiaTheme="minorHAnsi" w:hAnsiTheme="minorHAnsi" w:cstheme="minorBidi"/>
          <w:color w:val="auto"/>
          <w:sz w:val="22"/>
          <w:szCs w:val="22"/>
          <w:lang w:val="en-AU"/>
        </w:rPr>
        <w:id w:val="386764710"/>
        <w:docPartObj>
          <w:docPartGallery w:val="Table of Contents"/>
          <w:docPartUnique/>
        </w:docPartObj>
      </w:sdtPr>
      <w:sdtEndPr>
        <w:rPr>
          <w:b/>
          <w:bCs/>
          <w:noProof/>
        </w:rPr>
      </w:sdtEndPr>
      <w:sdtContent>
        <w:p w14:paraId="0774925D" w14:textId="77777777" w:rsidR="00820B4D" w:rsidRDefault="00820B4D">
          <w:pPr>
            <w:pStyle w:val="TOCHeading"/>
          </w:pPr>
          <w:r>
            <w:t>Contents</w:t>
          </w:r>
        </w:p>
        <w:p w14:paraId="1E1FB38F" w14:textId="77777777" w:rsidR="0076411C" w:rsidRDefault="00820B4D">
          <w:pPr>
            <w:pStyle w:val="TOC2"/>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25325065" w:history="1">
            <w:r w:rsidR="0076411C" w:rsidRPr="00845A60">
              <w:rPr>
                <w:rStyle w:val="Hyperlink"/>
                <w:rFonts w:ascii="Arial" w:hAnsi="Arial"/>
                <w:bCs/>
                <w:noProof/>
              </w:rPr>
              <w:t>Setting up Chart of Accounts</w:t>
            </w:r>
            <w:r w:rsidR="0076411C">
              <w:rPr>
                <w:noProof/>
                <w:webHidden/>
              </w:rPr>
              <w:tab/>
            </w:r>
            <w:r w:rsidR="0076411C">
              <w:rPr>
                <w:noProof/>
                <w:webHidden/>
              </w:rPr>
              <w:fldChar w:fldCharType="begin"/>
            </w:r>
            <w:r w:rsidR="0076411C">
              <w:rPr>
                <w:noProof/>
                <w:webHidden/>
              </w:rPr>
              <w:instrText xml:space="preserve"> PAGEREF _Toc425325065 \h </w:instrText>
            </w:r>
            <w:r w:rsidR="0076411C">
              <w:rPr>
                <w:noProof/>
                <w:webHidden/>
              </w:rPr>
            </w:r>
            <w:r w:rsidR="0076411C">
              <w:rPr>
                <w:noProof/>
                <w:webHidden/>
              </w:rPr>
              <w:fldChar w:fldCharType="separate"/>
            </w:r>
            <w:r w:rsidR="0076411C">
              <w:rPr>
                <w:noProof/>
                <w:webHidden/>
              </w:rPr>
              <w:t>4</w:t>
            </w:r>
            <w:r w:rsidR="0076411C">
              <w:rPr>
                <w:noProof/>
                <w:webHidden/>
              </w:rPr>
              <w:fldChar w:fldCharType="end"/>
            </w:r>
          </w:hyperlink>
        </w:p>
        <w:p w14:paraId="41382A26" w14:textId="77777777" w:rsidR="0076411C" w:rsidRDefault="00000000">
          <w:pPr>
            <w:pStyle w:val="TOC2"/>
            <w:tabs>
              <w:tab w:val="right" w:leader="dot" w:pos="9016"/>
            </w:tabs>
            <w:rPr>
              <w:rFonts w:eastAsiaTheme="minorEastAsia"/>
              <w:noProof/>
              <w:lang w:eastAsia="en-AU"/>
            </w:rPr>
          </w:pPr>
          <w:hyperlink w:anchor="_Toc425325066" w:history="1">
            <w:r w:rsidR="0076411C" w:rsidRPr="00845A60">
              <w:rPr>
                <w:rStyle w:val="Hyperlink"/>
                <w:rFonts w:ascii="Arial" w:hAnsi="Arial"/>
                <w:bCs/>
                <w:noProof/>
              </w:rPr>
              <w:t>Set up Tax Codes</w:t>
            </w:r>
            <w:r w:rsidR="0076411C">
              <w:rPr>
                <w:noProof/>
                <w:webHidden/>
              </w:rPr>
              <w:tab/>
            </w:r>
            <w:r w:rsidR="0076411C">
              <w:rPr>
                <w:noProof/>
                <w:webHidden/>
              </w:rPr>
              <w:fldChar w:fldCharType="begin"/>
            </w:r>
            <w:r w:rsidR="0076411C">
              <w:rPr>
                <w:noProof/>
                <w:webHidden/>
              </w:rPr>
              <w:instrText xml:space="preserve"> PAGEREF _Toc425325066 \h </w:instrText>
            </w:r>
            <w:r w:rsidR="0076411C">
              <w:rPr>
                <w:noProof/>
                <w:webHidden/>
              </w:rPr>
            </w:r>
            <w:r w:rsidR="0076411C">
              <w:rPr>
                <w:noProof/>
                <w:webHidden/>
              </w:rPr>
              <w:fldChar w:fldCharType="separate"/>
            </w:r>
            <w:r w:rsidR="0076411C">
              <w:rPr>
                <w:noProof/>
                <w:webHidden/>
              </w:rPr>
              <w:t>6</w:t>
            </w:r>
            <w:r w:rsidR="0076411C">
              <w:rPr>
                <w:noProof/>
                <w:webHidden/>
              </w:rPr>
              <w:fldChar w:fldCharType="end"/>
            </w:r>
          </w:hyperlink>
        </w:p>
        <w:p w14:paraId="22B5CC4C" w14:textId="77777777" w:rsidR="0076411C" w:rsidRDefault="00000000">
          <w:pPr>
            <w:pStyle w:val="TOC2"/>
            <w:tabs>
              <w:tab w:val="right" w:leader="dot" w:pos="9016"/>
            </w:tabs>
            <w:rPr>
              <w:rFonts w:eastAsiaTheme="minorEastAsia"/>
              <w:noProof/>
              <w:lang w:eastAsia="en-AU"/>
            </w:rPr>
          </w:pPr>
          <w:hyperlink w:anchor="_Toc425325067" w:history="1">
            <w:r w:rsidR="0076411C" w:rsidRPr="00845A60">
              <w:rPr>
                <w:rStyle w:val="Hyperlink"/>
                <w:rFonts w:ascii="Arial" w:hAnsi="Arial"/>
                <w:bCs/>
                <w:noProof/>
              </w:rPr>
              <w:t>Logging into Xero</w:t>
            </w:r>
            <w:r w:rsidR="0076411C">
              <w:rPr>
                <w:noProof/>
                <w:webHidden/>
              </w:rPr>
              <w:tab/>
            </w:r>
            <w:r w:rsidR="0076411C">
              <w:rPr>
                <w:noProof/>
                <w:webHidden/>
              </w:rPr>
              <w:fldChar w:fldCharType="begin"/>
            </w:r>
            <w:r w:rsidR="0076411C">
              <w:rPr>
                <w:noProof/>
                <w:webHidden/>
              </w:rPr>
              <w:instrText xml:space="preserve"> PAGEREF _Toc425325067 \h </w:instrText>
            </w:r>
            <w:r w:rsidR="0076411C">
              <w:rPr>
                <w:noProof/>
                <w:webHidden/>
              </w:rPr>
            </w:r>
            <w:r w:rsidR="0076411C">
              <w:rPr>
                <w:noProof/>
                <w:webHidden/>
              </w:rPr>
              <w:fldChar w:fldCharType="separate"/>
            </w:r>
            <w:r w:rsidR="0076411C">
              <w:rPr>
                <w:noProof/>
                <w:webHidden/>
              </w:rPr>
              <w:t>7</w:t>
            </w:r>
            <w:r w:rsidR="0076411C">
              <w:rPr>
                <w:noProof/>
                <w:webHidden/>
              </w:rPr>
              <w:fldChar w:fldCharType="end"/>
            </w:r>
          </w:hyperlink>
        </w:p>
        <w:p w14:paraId="336B46F1" w14:textId="77777777" w:rsidR="0076411C" w:rsidRDefault="00000000">
          <w:pPr>
            <w:pStyle w:val="TOC2"/>
            <w:tabs>
              <w:tab w:val="right" w:leader="dot" w:pos="9016"/>
            </w:tabs>
            <w:rPr>
              <w:rFonts w:eastAsiaTheme="minorEastAsia"/>
              <w:noProof/>
              <w:lang w:eastAsia="en-AU"/>
            </w:rPr>
          </w:pPr>
          <w:hyperlink w:anchor="_Toc425325068" w:history="1">
            <w:r w:rsidR="0076411C" w:rsidRPr="00845A60">
              <w:rPr>
                <w:rStyle w:val="Hyperlink"/>
                <w:rFonts w:ascii="Arial" w:hAnsi="Arial"/>
                <w:bCs/>
                <w:noProof/>
              </w:rPr>
              <w:t>Contacts</w:t>
            </w:r>
            <w:r w:rsidR="0076411C">
              <w:rPr>
                <w:noProof/>
                <w:webHidden/>
              </w:rPr>
              <w:tab/>
            </w:r>
            <w:r w:rsidR="0076411C">
              <w:rPr>
                <w:noProof/>
                <w:webHidden/>
              </w:rPr>
              <w:fldChar w:fldCharType="begin"/>
            </w:r>
            <w:r w:rsidR="0076411C">
              <w:rPr>
                <w:noProof/>
                <w:webHidden/>
              </w:rPr>
              <w:instrText xml:space="preserve"> PAGEREF _Toc425325068 \h </w:instrText>
            </w:r>
            <w:r w:rsidR="0076411C">
              <w:rPr>
                <w:noProof/>
                <w:webHidden/>
              </w:rPr>
            </w:r>
            <w:r w:rsidR="0076411C">
              <w:rPr>
                <w:noProof/>
                <w:webHidden/>
              </w:rPr>
              <w:fldChar w:fldCharType="separate"/>
            </w:r>
            <w:r w:rsidR="0076411C">
              <w:rPr>
                <w:noProof/>
                <w:webHidden/>
              </w:rPr>
              <w:t>9</w:t>
            </w:r>
            <w:r w:rsidR="0076411C">
              <w:rPr>
                <w:noProof/>
                <w:webHidden/>
              </w:rPr>
              <w:fldChar w:fldCharType="end"/>
            </w:r>
          </w:hyperlink>
        </w:p>
        <w:p w14:paraId="358D6265" w14:textId="77777777" w:rsidR="0076411C" w:rsidRDefault="00000000">
          <w:pPr>
            <w:pStyle w:val="TOC2"/>
            <w:tabs>
              <w:tab w:val="right" w:leader="dot" w:pos="9016"/>
            </w:tabs>
            <w:rPr>
              <w:rFonts w:eastAsiaTheme="minorEastAsia"/>
              <w:noProof/>
              <w:lang w:eastAsia="en-AU"/>
            </w:rPr>
          </w:pPr>
          <w:hyperlink w:anchor="_Toc425325069" w:history="1">
            <w:r w:rsidR="0076411C" w:rsidRPr="00845A60">
              <w:rPr>
                <w:rStyle w:val="Hyperlink"/>
                <w:rFonts w:ascii="Arial" w:hAnsi="Arial"/>
                <w:bCs/>
                <w:noProof/>
              </w:rPr>
              <w:t>Accounts Payable (AP Export)</w:t>
            </w:r>
            <w:r w:rsidR="0076411C">
              <w:rPr>
                <w:noProof/>
                <w:webHidden/>
              </w:rPr>
              <w:tab/>
            </w:r>
            <w:r w:rsidR="0076411C">
              <w:rPr>
                <w:noProof/>
                <w:webHidden/>
              </w:rPr>
              <w:fldChar w:fldCharType="begin"/>
            </w:r>
            <w:r w:rsidR="0076411C">
              <w:rPr>
                <w:noProof/>
                <w:webHidden/>
              </w:rPr>
              <w:instrText xml:space="preserve"> PAGEREF _Toc425325069 \h </w:instrText>
            </w:r>
            <w:r w:rsidR="0076411C">
              <w:rPr>
                <w:noProof/>
                <w:webHidden/>
              </w:rPr>
            </w:r>
            <w:r w:rsidR="0076411C">
              <w:rPr>
                <w:noProof/>
                <w:webHidden/>
              </w:rPr>
              <w:fldChar w:fldCharType="separate"/>
            </w:r>
            <w:r w:rsidR="0076411C">
              <w:rPr>
                <w:noProof/>
                <w:webHidden/>
              </w:rPr>
              <w:t>10</w:t>
            </w:r>
            <w:r w:rsidR="0076411C">
              <w:rPr>
                <w:noProof/>
                <w:webHidden/>
              </w:rPr>
              <w:fldChar w:fldCharType="end"/>
            </w:r>
          </w:hyperlink>
        </w:p>
        <w:p w14:paraId="0C04842D" w14:textId="77777777" w:rsidR="0076411C" w:rsidRDefault="00000000">
          <w:pPr>
            <w:pStyle w:val="TOC2"/>
            <w:tabs>
              <w:tab w:val="right" w:leader="dot" w:pos="9016"/>
            </w:tabs>
            <w:rPr>
              <w:rFonts w:eastAsiaTheme="minorEastAsia"/>
              <w:noProof/>
              <w:lang w:eastAsia="en-AU"/>
            </w:rPr>
          </w:pPr>
          <w:hyperlink w:anchor="_Toc425325070" w:history="1">
            <w:r w:rsidR="0076411C" w:rsidRPr="00845A60">
              <w:rPr>
                <w:rStyle w:val="Hyperlink"/>
                <w:rFonts w:ascii="Arial" w:hAnsi="Arial"/>
                <w:bCs/>
                <w:noProof/>
              </w:rPr>
              <w:t>Accounts Receivable (AR Export)</w:t>
            </w:r>
            <w:r w:rsidR="0076411C">
              <w:rPr>
                <w:noProof/>
                <w:webHidden/>
              </w:rPr>
              <w:tab/>
            </w:r>
            <w:r w:rsidR="0076411C">
              <w:rPr>
                <w:noProof/>
                <w:webHidden/>
              </w:rPr>
              <w:fldChar w:fldCharType="begin"/>
            </w:r>
            <w:r w:rsidR="0076411C">
              <w:rPr>
                <w:noProof/>
                <w:webHidden/>
              </w:rPr>
              <w:instrText xml:space="preserve"> PAGEREF _Toc425325070 \h </w:instrText>
            </w:r>
            <w:r w:rsidR="0076411C">
              <w:rPr>
                <w:noProof/>
                <w:webHidden/>
              </w:rPr>
            </w:r>
            <w:r w:rsidR="0076411C">
              <w:rPr>
                <w:noProof/>
                <w:webHidden/>
              </w:rPr>
              <w:fldChar w:fldCharType="separate"/>
            </w:r>
            <w:r w:rsidR="0076411C">
              <w:rPr>
                <w:noProof/>
                <w:webHidden/>
              </w:rPr>
              <w:t>11</w:t>
            </w:r>
            <w:r w:rsidR="0076411C">
              <w:rPr>
                <w:noProof/>
                <w:webHidden/>
              </w:rPr>
              <w:fldChar w:fldCharType="end"/>
            </w:r>
          </w:hyperlink>
        </w:p>
        <w:p w14:paraId="244F70C4" w14:textId="77777777" w:rsidR="0076411C" w:rsidRDefault="00000000">
          <w:pPr>
            <w:pStyle w:val="TOC2"/>
            <w:tabs>
              <w:tab w:val="right" w:leader="dot" w:pos="9016"/>
            </w:tabs>
            <w:rPr>
              <w:rFonts w:eastAsiaTheme="minorEastAsia"/>
              <w:noProof/>
              <w:lang w:eastAsia="en-AU"/>
            </w:rPr>
          </w:pPr>
          <w:hyperlink w:anchor="_Toc425325071" w:history="1">
            <w:r w:rsidR="0076411C" w:rsidRPr="00845A60">
              <w:rPr>
                <w:rStyle w:val="Hyperlink"/>
                <w:rFonts w:ascii="Arial" w:hAnsi="Arial"/>
                <w:bCs/>
                <w:noProof/>
              </w:rPr>
              <w:t>View Exported Invoices, and Contacts</w:t>
            </w:r>
            <w:r w:rsidR="0076411C">
              <w:rPr>
                <w:noProof/>
                <w:webHidden/>
              </w:rPr>
              <w:tab/>
            </w:r>
            <w:r w:rsidR="0076411C">
              <w:rPr>
                <w:noProof/>
                <w:webHidden/>
              </w:rPr>
              <w:fldChar w:fldCharType="begin"/>
            </w:r>
            <w:r w:rsidR="0076411C">
              <w:rPr>
                <w:noProof/>
                <w:webHidden/>
              </w:rPr>
              <w:instrText xml:space="preserve"> PAGEREF _Toc425325071 \h </w:instrText>
            </w:r>
            <w:r w:rsidR="0076411C">
              <w:rPr>
                <w:noProof/>
                <w:webHidden/>
              </w:rPr>
            </w:r>
            <w:r w:rsidR="0076411C">
              <w:rPr>
                <w:noProof/>
                <w:webHidden/>
              </w:rPr>
              <w:fldChar w:fldCharType="separate"/>
            </w:r>
            <w:r w:rsidR="0076411C">
              <w:rPr>
                <w:noProof/>
                <w:webHidden/>
              </w:rPr>
              <w:t>14</w:t>
            </w:r>
            <w:r w:rsidR="0076411C">
              <w:rPr>
                <w:noProof/>
                <w:webHidden/>
              </w:rPr>
              <w:fldChar w:fldCharType="end"/>
            </w:r>
          </w:hyperlink>
        </w:p>
        <w:p w14:paraId="16A5CE72" w14:textId="77777777" w:rsidR="00820B4D" w:rsidRDefault="00820B4D">
          <w:r>
            <w:rPr>
              <w:b/>
              <w:bCs/>
              <w:noProof/>
            </w:rPr>
            <w:fldChar w:fldCharType="end"/>
          </w:r>
        </w:p>
      </w:sdtContent>
    </w:sdt>
    <w:p w14:paraId="71EDAA93" w14:textId="77777777" w:rsidR="00820B4D" w:rsidRDefault="00820B4D" w:rsidP="00BE2BFF">
      <w:pPr>
        <w:pStyle w:val="Heading11"/>
        <w:jc w:val="left"/>
      </w:pPr>
      <w:r>
        <w:br w:type="page"/>
      </w:r>
    </w:p>
    <w:p w14:paraId="45B5CE53" w14:textId="77777777" w:rsidR="00A750A1" w:rsidRDefault="00E00CFC" w:rsidP="00BE2BFF">
      <w:pPr>
        <w:pStyle w:val="Heading11"/>
        <w:jc w:val="left"/>
      </w:pPr>
      <w:r>
        <w:lastRenderedPageBreak/>
        <w:t>Xero User Guide</w:t>
      </w:r>
    </w:p>
    <w:p w14:paraId="6AB928FB" w14:textId="77777777" w:rsidR="002A282A" w:rsidRDefault="00EC4E58">
      <w:r>
        <w:t xml:space="preserve">UniPhi includes a simple to use </w:t>
      </w:r>
      <w:r w:rsidR="002A282A">
        <w:t xml:space="preserve">user </w:t>
      </w:r>
      <w:r>
        <w:t>interface with t</w:t>
      </w:r>
      <w:r w:rsidR="002A282A">
        <w:t>h</w:t>
      </w:r>
      <w:r>
        <w:t xml:space="preserve">e Xero accounting </w:t>
      </w:r>
      <w:r w:rsidR="002A282A">
        <w:t xml:space="preserve">software </w:t>
      </w:r>
      <w:r>
        <w:t xml:space="preserve">package. </w:t>
      </w:r>
      <w:r w:rsidR="002A282A">
        <w:t>This document details the configuration steps required for an administrator to configure accounting integration between UniPhi and Xero, and instructions on how to export information to Xero. This document also covers some of the typical error message</w:t>
      </w:r>
      <w:r w:rsidR="00210139">
        <w:t>s</w:t>
      </w:r>
      <w:r w:rsidR="002A282A">
        <w:t>, and how to resolve them.</w:t>
      </w:r>
    </w:p>
    <w:p w14:paraId="5C66156D" w14:textId="77777777" w:rsidR="00EC4E58" w:rsidRDefault="00EC4E58">
      <w:r>
        <w:t xml:space="preserve">The </w:t>
      </w:r>
      <w:r w:rsidR="002A282A">
        <w:t xml:space="preserve">accounting integration </w:t>
      </w:r>
      <w:r>
        <w:t>interface allows administrator</w:t>
      </w:r>
      <w:r w:rsidR="002B161C">
        <w:t>s</w:t>
      </w:r>
      <w:r>
        <w:t xml:space="preserve"> to export </w:t>
      </w:r>
      <w:r w:rsidR="002A282A">
        <w:t xml:space="preserve">financial information such </w:t>
      </w:r>
      <w:r w:rsidR="002B161C">
        <w:t xml:space="preserve">as contact details, </w:t>
      </w:r>
      <w:r>
        <w:t xml:space="preserve">invoice and or expense payment details from UniPhi </w:t>
      </w:r>
      <w:r w:rsidR="002A282A">
        <w:t>in</w:t>
      </w:r>
      <w:r>
        <w:t>to Xero. Effectively this means that as your project team raise invoice</w:t>
      </w:r>
      <w:r w:rsidR="002A282A">
        <w:t>s</w:t>
      </w:r>
      <w:r>
        <w:t>, or approve payment requests, the transactions will appear in the Accounting Integration tab, awaiting export.</w:t>
      </w:r>
    </w:p>
    <w:p w14:paraId="5350D42F" w14:textId="77777777" w:rsidR="00820B4D" w:rsidRDefault="00820B4D" w:rsidP="00BE2BFF">
      <w:pPr>
        <w:pStyle w:val="Heading2"/>
        <w:spacing w:before="200" w:line="360" w:lineRule="auto"/>
        <w:rPr>
          <w:rFonts w:ascii="Arial" w:hAnsi="Arial"/>
          <w:bCs/>
          <w:color w:val="000000" w:themeColor="text1"/>
          <w:sz w:val="28"/>
        </w:rPr>
      </w:pPr>
      <w:r>
        <w:rPr>
          <w:rFonts w:ascii="Arial" w:hAnsi="Arial"/>
          <w:bCs/>
          <w:color w:val="000000" w:themeColor="text1"/>
          <w:sz w:val="28"/>
        </w:rPr>
        <w:br w:type="page"/>
      </w:r>
    </w:p>
    <w:p w14:paraId="5EE8E3E4" w14:textId="77777777" w:rsidR="001B0A02" w:rsidRPr="00BE2BFF" w:rsidRDefault="001B0A02" w:rsidP="00BE2BFF">
      <w:pPr>
        <w:pStyle w:val="Heading2"/>
        <w:spacing w:before="200" w:line="360" w:lineRule="auto"/>
        <w:rPr>
          <w:rFonts w:ascii="Arial" w:hAnsi="Arial"/>
          <w:bCs/>
          <w:color w:val="000000" w:themeColor="text1"/>
          <w:sz w:val="28"/>
        </w:rPr>
      </w:pPr>
      <w:bookmarkStart w:id="0" w:name="_Toc425325065"/>
      <w:r w:rsidRPr="00BE2BFF">
        <w:rPr>
          <w:rFonts w:ascii="Arial" w:hAnsi="Arial"/>
          <w:bCs/>
          <w:color w:val="000000" w:themeColor="text1"/>
          <w:sz w:val="28"/>
        </w:rPr>
        <w:lastRenderedPageBreak/>
        <w:t>Se</w:t>
      </w:r>
      <w:r w:rsidR="00121FEE" w:rsidRPr="00BE2BFF">
        <w:rPr>
          <w:rFonts w:ascii="Arial" w:hAnsi="Arial"/>
          <w:bCs/>
          <w:color w:val="000000" w:themeColor="text1"/>
          <w:sz w:val="28"/>
        </w:rPr>
        <w:t>t</w:t>
      </w:r>
      <w:r w:rsidRPr="00BE2BFF">
        <w:rPr>
          <w:rFonts w:ascii="Arial" w:hAnsi="Arial"/>
          <w:bCs/>
          <w:color w:val="000000" w:themeColor="text1"/>
          <w:sz w:val="28"/>
        </w:rPr>
        <w:t>t</w:t>
      </w:r>
      <w:r w:rsidR="00121FEE" w:rsidRPr="00BE2BFF">
        <w:rPr>
          <w:rFonts w:ascii="Arial" w:hAnsi="Arial"/>
          <w:bCs/>
          <w:color w:val="000000" w:themeColor="text1"/>
          <w:sz w:val="28"/>
        </w:rPr>
        <w:t>ing</w:t>
      </w:r>
      <w:r w:rsidRPr="00BE2BFF">
        <w:rPr>
          <w:rFonts w:ascii="Arial" w:hAnsi="Arial"/>
          <w:bCs/>
          <w:color w:val="000000" w:themeColor="text1"/>
          <w:sz w:val="28"/>
        </w:rPr>
        <w:t xml:space="preserve"> up Chart of Accounts</w:t>
      </w:r>
      <w:bookmarkEnd w:id="0"/>
    </w:p>
    <w:p w14:paraId="277B9359" w14:textId="77777777" w:rsidR="001B0A02" w:rsidRDefault="001B0A02" w:rsidP="001B0A02">
      <w:r>
        <w:t xml:space="preserve">Your organisation will have defined at least one chart of accounts. </w:t>
      </w:r>
      <w:r w:rsidR="009D6FDE">
        <w:t xml:space="preserve">If you have been using Xero for some time, and have recently implemented UniPhi, you will need to set up </w:t>
      </w:r>
      <w:r w:rsidR="0076411C">
        <w:t xml:space="preserve">both </w:t>
      </w:r>
      <w:r w:rsidR="009D6FDE">
        <w:t>your CoA</w:t>
      </w:r>
      <w:r w:rsidR="0076411C">
        <w:t>,</w:t>
      </w:r>
      <w:r w:rsidR="009D6FDE">
        <w:t xml:space="preserve"> and tax rates in UniPhi. This information need to be replicated </w:t>
      </w:r>
      <w:r w:rsidR="0076411C">
        <w:t xml:space="preserve">from Xero into </w:t>
      </w:r>
      <w:r w:rsidR="009D6FDE">
        <w:t xml:space="preserve">UniPhi. You will also need to import your contacts from Xero to UniPhi. </w:t>
      </w:r>
    </w:p>
    <w:p w14:paraId="4AD077ED" w14:textId="77777777" w:rsidR="009D6FDE" w:rsidRDefault="009D6FDE" w:rsidP="001B0A02">
      <w:r>
        <w:t xml:space="preserve">If on the other hand you have been using UniPhi and Xero separately and without any integration between both systems, you will need to review and validate the structure that you will use in both systems. In this case you will need to standardise your CoA across both UniPhi and Xero, set up your tax codes, and merge and/or import contacts from Xero and UniPhi. </w:t>
      </w:r>
    </w:p>
    <w:p w14:paraId="3A959A96" w14:textId="77777777" w:rsidR="001B0A02" w:rsidRDefault="0076411C" w:rsidP="001B0A02">
      <w:r>
        <w:t>To view and or change Chart of Accounts information f</w:t>
      </w:r>
      <w:r w:rsidR="001B0A02">
        <w:t>rom Xero, go to the company section within My Xero</w:t>
      </w:r>
    </w:p>
    <w:p w14:paraId="18583E04" w14:textId="77777777" w:rsidR="00293ECC" w:rsidRDefault="001B0A02" w:rsidP="00293ECC">
      <w:pPr>
        <w:keepNext/>
      </w:pPr>
      <w:r w:rsidRPr="001B0A02">
        <w:rPr>
          <w:noProof/>
          <w:lang w:eastAsia="en-AU"/>
        </w:rPr>
        <w:drawing>
          <wp:inline distT="0" distB="0" distL="0" distR="0" wp14:anchorId="04C32DD4" wp14:editId="4EC1D4F0">
            <wp:extent cx="2161309" cy="1068908"/>
            <wp:effectExtent l="57150" t="57150" r="106045" b="112395"/>
            <wp:docPr id="5" name="Picture 5" descr="C:\Users\grahameldridge.UNIPHI\Desktop\Xero\MyX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rahameldridge.UNIPHI\Desktop\Xero\MyXer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1947" cy="1079115"/>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p>
    <w:p w14:paraId="0C4FEAE9" w14:textId="77777777" w:rsidR="001B0A02" w:rsidRDefault="00293ECC" w:rsidP="00293ECC">
      <w:pPr>
        <w:pStyle w:val="Caption"/>
      </w:pPr>
      <w:r>
        <w:t xml:space="preserve">Figure </w:t>
      </w:r>
      <w:fldSimple w:instr=" SEQ Figure \* ARABIC ">
        <w:r w:rsidR="00900D66">
          <w:rPr>
            <w:noProof/>
          </w:rPr>
          <w:t>1</w:t>
        </w:r>
      </w:fldSimple>
      <w:r>
        <w:t xml:space="preserve"> Xero company file selection</w:t>
      </w:r>
    </w:p>
    <w:p w14:paraId="70F39CBF" w14:textId="77777777" w:rsidR="001B0A02" w:rsidRDefault="001B0A02" w:rsidP="001B0A02">
      <w:r>
        <w:t>The</w:t>
      </w:r>
      <w:r w:rsidR="002B161C">
        <w:t>n</w:t>
      </w:r>
      <w:r>
        <w:t xml:space="preserve"> go to your Setting / Cha</w:t>
      </w:r>
      <w:r w:rsidR="002B161C">
        <w:t>r</w:t>
      </w:r>
      <w:r>
        <w:t>t of Accounts</w:t>
      </w:r>
      <w:r w:rsidR="002B161C">
        <w:t xml:space="preserve"> tab</w:t>
      </w:r>
    </w:p>
    <w:p w14:paraId="4CD13CC1" w14:textId="77777777" w:rsidR="00293ECC" w:rsidRDefault="001B0A02" w:rsidP="00293ECC">
      <w:pPr>
        <w:keepNext/>
      </w:pPr>
      <w:r w:rsidRPr="001B0A02">
        <w:rPr>
          <w:noProof/>
          <w:lang w:eastAsia="en-AU"/>
        </w:rPr>
        <w:drawing>
          <wp:inline distT="0" distB="0" distL="0" distR="0" wp14:anchorId="7D12DA7E" wp14:editId="575515C6">
            <wp:extent cx="4714504" cy="1924784"/>
            <wp:effectExtent l="57150" t="57150" r="105410" b="113665"/>
            <wp:docPr id="6" name="Picture 6" descr="C:\Users\grahameldridge.UNIPHI\Desktop\Xero\Coa selection sc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rahameldridge.UNIPHI\Desktop\Xero\Coa selection scre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1518" cy="1935813"/>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p>
    <w:p w14:paraId="12148B36" w14:textId="77777777" w:rsidR="001B0A02" w:rsidRDefault="00293ECC" w:rsidP="00293ECC">
      <w:pPr>
        <w:pStyle w:val="Caption"/>
      </w:pPr>
      <w:r>
        <w:t xml:space="preserve">Figure </w:t>
      </w:r>
      <w:fldSimple w:instr=" SEQ Figure \* ARABIC ">
        <w:r w:rsidR="00900D66">
          <w:rPr>
            <w:noProof/>
          </w:rPr>
          <w:t>2</w:t>
        </w:r>
      </w:fldSimple>
      <w:r>
        <w:t xml:space="preserve"> Xero Chart of Accounts menu</w:t>
      </w:r>
    </w:p>
    <w:p w14:paraId="392D5AF4" w14:textId="77777777" w:rsidR="001F0D38" w:rsidRDefault="003425EA" w:rsidP="001B0A02">
      <w:r>
        <w:t>If you are working with a small chart of accounts, you may choose to simply copy and paste each account code from Xero into UniPhi</w:t>
      </w:r>
      <w:r w:rsidR="00121FEE">
        <w:t xml:space="preserve">. For larger and more complex charts, it will be more efficient to export the data from Xero </w:t>
      </w:r>
      <w:r w:rsidR="001F0D38">
        <w:t>and then import that data into your UniPhi chart of accounts.</w:t>
      </w:r>
    </w:p>
    <w:p w14:paraId="1C070F4B" w14:textId="77777777" w:rsidR="00293ECC" w:rsidRDefault="003425EA" w:rsidP="00293ECC">
      <w:pPr>
        <w:keepNext/>
      </w:pPr>
      <w:r>
        <w:rPr>
          <w:noProof/>
          <w:lang w:eastAsia="en-AU"/>
        </w:rPr>
        <w:lastRenderedPageBreak/>
        <w:drawing>
          <wp:inline distT="0" distB="0" distL="0" distR="0" wp14:anchorId="76312C76" wp14:editId="57839B69">
            <wp:extent cx="3420093" cy="2805500"/>
            <wp:effectExtent l="57150" t="57150" r="123825" b="1092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7437" cy="2811525"/>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p>
    <w:p w14:paraId="55E2831E" w14:textId="77777777" w:rsidR="00293ECC" w:rsidRDefault="00293ECC" w:rsidP="00293ECC">
      <w:pPr>
        <w:pStyle w:val="Caption"/>
      </w:pPr>
      <w:r>
        <w:t xml:space="preserve">Figure </w:t>
      </w:r>
      <w:fldSimple w:instr=" SEQ Figure \* ARABIC ">
        <w:r w:rsidR="00900D66">
          <w:rPr>
            <w:noProof/>
          </w:rPr>
          <w:t>3</w:t>
        </w:r>
      </w:fldSimple>
      <w:r>
        <w:t xml:space="preserve"> Xero Chart of Accounts</w:t>
      </w:r>
    </w:p>
    <w:p w14:paraId="6DCCEBB0" w14:textId="77777777" w:rsidR="00293ECC" w:rsidRDefault="002E556C" w:rsidP="00293ECC">
      <w:pPr>
        <w:keepNext/>
      </w:pPr>
      <w:r>
        <w:rPr>
          <w:noProof/>
          <w:lang w:eastAsia="en-AU"/>
        </w:rPr>
        <w:drawing>
          <wp:inline distT="0" distB="0" distL="0" distR="0" wp14:anchorId="6EEDDE63" wp14:editId="3679749A">
            <wp:extent cx="4643007" cy="2009775"/>
            <wp:effectExtent l="19050" t="19050" r="2476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56247" cy="2015506"/>
                    </a:xfrm>
                    <a:prstGeom prst="rect">
                      <a:avLst/>
                    </a:prstGeom>
                    <a:ln>
                      <a:solidFill>
                        <a:schemeClr val="tx1"/>
                      </a:solidFill>
                    </a:ln>
                  </pic:spPr>
                </pic:pic>
              </a:graphicData>
            </a:graphic>
          </wp:inline>
        </w:drawing>
      </w:r>
    </w:p>
    <w:p w14:paraId="697ABE50" w14:textId="77777777" w:rsidR="001B0A02" w:rsidRPr="00A66916" w:rsidRDefault="00293ECC" w:rsidP="00293ECC">
      <w:pPr>
        <w:pStyle w:val="Caption"/>
      </w:pPr>
      <w:r>
        <w:t xml:space="preserve">Figure </w:t>
      </w:r>
      <w:fldSimple w:instr=" SEQ Figure \* ARABIC ">
        <w:r w:rsidR="00900D66">
          <w:rPr>
            <w:noProof/>
          </w:rPr>
          <w:t>4</w:t>
        </w:r>
      </w:fldSimple>
      <w:r>
        <w:t xml:space="preserve"> UniPhi Chart of Accounts</w:t>
      </w:r>
    </w:p>
    <w:p w14:paraId="24E3FB2D" w14:textId="77777777" w:rsidR="007B3E1C" w:rsidRDefault="00E46BF8" w:rsidP="00E46BF8">
      <w:r>
        <w:t xml:space="preserve">The Chart of Account mapping between both systems is done on the ‘Code’. As seen in the example above, </w:t>
      </w:r>
      <w:r w:rsidR="007B3E1C">
        <w:t xml:space="preserve">00.1, 00.2, 00.3, etc are the codes replicated in both systems. </w:t>
      </w:r>
    </w:p>
    <w:p w14:paraId="5927A757" w14:textId="77777777" w:rsidR="00820B4D" w:rsidRDefault="007B3E1C" w:rsidP="00E46BF8">
      <w:r>
        <w:t xml:space="preserve">Any account which has a code not replicated in the other system, will not export/import any data recorded against it. </w:t>
      </w:r>
      <w:r w:rsidR="00820B4D">
        <w:br w:type="page"/>
      </w:r>
    </w:p>
    <w:p w14:paraId="614BA512" w14:textId="77777777" w:rsidR="001B0A02" w:rsidRPr="00BE2BFF" w:rsidRDefault="001B0A02" w:rsidP="00BE2BFF">
      <w:pPr>
        <w:pStyle w:val="Heading2"/>
        <w:spacing w:before="200" w:line="360" w:lineRule="auto"/>
        <w:rPr>
          <w:rFonts w:ascii="Arial" w:hAnsi="Arial"/>
          <w:bCs/>
          <w:color w:val="000000" w:themeColor="text1"/>
          <w:sz w:val="28"/>
        </w:rPr>
      </w:pPr>
      <w:bookmarkStart w:id="1" w:name="_Toc425325066"/>
      <w:r w:rsidRPr="00BE2BFF">
        <w:rPr>
          <w:rFonts w:ascii="Arial" w:hAnsi="Arial"/>
          <w:bCs/>
          <w:color w:val="000000" w:themeColor="text1"/>
          <w:sz w:val="28"/>
        </w:rPr>
        <w:lastRenderedPageBreak/>
        <w:t>Set</w:t>
      </w:r>
      <w:r w:rsidR="0076411C">
        <w:rPr>
          <w:rFonts w:ascii="Arial" w:hAnsi="Arial"/>
          <w:bCs/>
          <w:color w:val="000000" w:themeColor="text1"/>
          <w:sz w:val="28"/>
        </w:rPr>
        <w:t>ting</w:t>
      </w:r>
      <w:r w:rsidRPr="00BE2BFF">
        <w:rPr>
          <w:rFonts w:ascii="Arial" w:hAnsi="Arial"/>
          <w:bCs/>
          <w:color w:val="000000" w:themeColor="text1"/>
          <w:sz w:val="28"/>
        </w:rPr>
        <w:t xml:space="preserve"> up </w:t>
      </w:r>
      <w:r w:rsidR="00E62C35">
        <w:rPr>
          <w:rFonts w:ascii="Arial" w:hAnsi="Arial"/>
          <w:bCs/>
          <w:color w:val="000000" w:themeColor="text1"/>
          <w:sz w:val="28"/>
        </w:rPr>
        <w:t>Tax</w:t>
      </w:r>
      <w:r w:rsidRPr="00BE2BFF">
        <w:rPr>
          <w:rFonts w:ascii="Arial" w:hAnsi="Arial"/>
          <w:bCs/>
          <w:color w:val="000000" w:themeColor="text1"/>
          <w:sz w:val="28"/>
        </w:rPr>
        <w:t xml:space="preserve"> Codes</w:t>
      </w:r>
      <w:bookmarkEnd w:id="1"/>
    </w:p>
    <w:p w14:paraId="2E089608" w14:textId="77777777" w:rsidR="001B0A02" w:rsidRDefault="0076411C" w:rsidP="001B0A02">
      <w:r>
        <w:t xml:space="preserve">Both </w:t>
      </w:r>
      <w:r w:rsidR="00A86D50">
        <w:t>Xero</w:t>
      </w:r>
      <w:r w:rsidR="00660D91">
        <w:t>,</w:t>
      </w:r>
      <w:r w:rsidR="00A86D50">
        <w:t xml:space="preserve"> </w:t>
      </w:r>
      <w:r>
        <w:t xml:space="preserve">and UniPhi </w:t>
      </w:r>
      <w:r w:rsidR="00A86D50">
        <w:t xml:space="preserve">recognise </w:t>
      </w:r>
      <w:r w:rsidR="00E62C35">
        <w:t>tax</w:t>
      </w:r>
      <w:r w:rsidR="00A86D50">
        <w:t xml:space="preserve"> codes</w:t>
      </w:r>
      <w:r w:rsidR="00E62C35">
        <w:t xml:space="preserve"> (such as GST, VAT, </w:t>
      </w:r>
      <w:r w:rsidR="009D6FDE">
        <w:t>etc.</w:t>
      </w:r>
      <w:r w:rsidR="00E62C35">
        <w:t>)</w:t>
      </w:r>
      <w:r w:rsidR="00A86D50">
        <w:t xml:space="preserve"> per cost and revenue item. It is therefore necessary to map your </w:t>
      </w:r>
      <w:r w:rsidR="00E62C35">
        <w:t>tax</w:t>
      </w:r>
      <w:r w:rsidR="00A86D50">
        <w:t xml:space="preserve"> codes </w:t>
      </w:r>
      <w:r>
        <w:t>between Xero and</w:t>
      </w:r>
      <w:r w:rsidR="00A86D50">
        <w:t xml:space="preserve"> UniPhi.</w:t>
      </w:r>
    </w:p>
    <w:p w14:paraId="1A70795D" w14:textId="77777777" w:rsidR="00A86D50" w:rsidRDefault="00A86D50" w:rsidP="001B0A02">
      <w:r>
        <w:t xml:space="preserve">From UniPhi, go to your </w:t>
      </w:r>
      <w:r w:rsidR="007B3E1C">
        <w:t>Configuration &gt; Tax Rates</w:t>
      </w:r>
      <w:r>
        <w:t xml:space="preserve"> tab. In the example below you will notice that GST codes have been set up for Cost and Revenue contracts. These have been set as the default codes. Logically the revenue contracts are associated with Xero’s GST on Income codes, and cost contracts are </w:t>
      </w:r>
      <w:r w:rsidR="00601959">
        <w:t>associated</w:t>
      </w:r>
      <w:r>
        <w:t xml:space="preserve"> with Xero’s GST on Expenses. </w:t>
      </w:r>
    </w:p>
    <w:p w14:paraId="67ECB10F" w14:textId="77777777" w:rsidR="006C2C74" w:rsidRDefault="006C2C74" w:rsidP="001B0A02">
      <w:r>
        <w:t xml:space="preserve">The Account Code dropdown should be a list of Tax Rates from your Xero application. You must select the code that you have mirrored in UniPhi. </w:t>
      </w:r>
    </w:p>
    <w:p w14:paraId="7E518934" w14:textId="77777777" w:rsidR="002B161C" w:rsidRDefault="007B3E1C" w:rsidP="002B161C">
      <w:pPr>
        <w:keepNext/>
      </w:pPr>
      <w:r>
        <w:rPr>
          <w:noProof/>
          <w:lang w:eastAsia="en-AU"/>
        </w:rPr>
        <w:drawing>
          <wp:inline distT="0" distB="0" distL="0" distR="0" wp14:anchorId="6C7AFC81" wp14:editId="4535C26C">
            <wp:extent cx="5731510" cy="3614420"/>
            <wp:effectExtent l="19050" t="19050" r="21590" b="2413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614420"/>
                    </a:xfrm>
                    <a:prstGeom prst="rect">
                      <a:avLst/>
                    </a:prstGeom>
                    <a:ln>
                      <a:solidFill>
                        <a:schemeClr val="tx1"/>
                      </a:solidFill>
                    </a:ln>
                  </pic:spPr>
                </pic:pic>
              </a:graphicData>
            </a:graphic>
          </wp:inline>
        </w:drawing>
      </w:r>
    </w:p>
    <w:p w14:paraId="19097A4B" w14:textId="77777777" w:rsidR="00A86D50" w:rsidRPr="00A66916" w:rsidRDefault="002B161C" w:rsidP="002B161C">
      <w:pPr>
        <w:pStyle w:val="Caption"/>
      </w:pPr>
      <w:r>
        <w:t xml:space="preserve">Figure </w:t>
      </w:r>
      <w:fldSimple w:instr=" SEQ Figure \* ARABIC ">
        <w:r w:rsidR="00900D66">
          <w:rPr>
            <w:noProof/>
          </w:rPr>
          <w:t>5</w:t>
        </w:r>
      </w:fldSimple>
      <w:r>
        <w:t xml:space="preserve"> UniPhi Tax Rates configuration</w:t>
      </w:r>
    </w:p>
    <w:p w14:paraId="1BA54007" w14:textId="77777777" w:rsidR="001B0A02" w:rsidRDefault="00660D91">
      <w:r>
        <w:t>Tax codes are located in Xero via Settings, General Settings, Tax Rates</w:t>
      </w:r>
    </w:p>
    <w:p w14:paraId="2D960989" w14:textId="77777777" w:rsidR="00660D91" w:rsidRDefault="00660D91">
      <w:r>
        <w:rPr>
          <w:noProof/>
          <w:lang w:eastAsia="en-AU"/>
        </w:rPr>
        <w:lastRenderedPageBreak/>
        <w:drawing>
          <wp:inline distT="0" distB="0" distL="0" distR="0" wp14:anchorId="3A706FE4" wp14:editId="068162AF">
            <wp:extent cx="5338118" cy="2880889"/>
            <wp:effectExtent l="19050" t="19050" r="15240" b="152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5834" cy="2901244"/>
                    </a:xfrm>
                    <a:prstGeom prst="rect">
                      <a:avLst/>
                    </a:prstGeom>
                    <a:noFill/>
                    <a:ln>
                      <a:solidFill>
                        <a:schemeClr val="tx1"/>
                      </a:solidFill>
                    </a:ln>
                  </pic:spPr>
                </pic:pic>
              </a:graphicData>
            </a:graphic>
          </wp:inline>
        </w:drawing>
      </w:r>
    </w:p>
    <w:p w14:paraId="6FF8A110" w14:textId="77777777" w:rsidR="00660D91" w:rsidRDefault="00660D91" w:rsidP="009818BE">
      <w:r>
        <w:rPr>
          <w:noProof/>
          <w:lang w:eastAsia="en-AU"/>
        </w:rPr>
        <w:drawing>
          <wp:inline distT="0" distB="0" distL="0" distR="0" wp14:anchorId="2CB399C9" wp14:editId="011F6F11">
            <wp:extent cx="4743450" cy="2592351"/>
            <wp:effectExtent l="57150" t="57150" r="114300" b="11303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3118" cy="2597635"/>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p>
    <w:p w14:paraId="3047C9EA" w14:textId="77777777" w:rsidR="00820B4D" w:rsidRDefault="00660D91" w:rsidP="00660D91">
      <w:pPr>
        <w:pStyle w:val="Caption"/>
        <w:rPr>
          <w:rFonts w:ascii="Arial" w:hAnsi="Arial"/>
          <w:bCs/>
          <w:color w:val="000000" w:themeColor="text1"/>
          <w:sz w:val="28"/>
        </w:rPr>
      </w:pPr>
      <w:r>
        <w:t xml:space="preserve">Figure </w:t>
      </w:r>
      <w:fldSimple w:instr=" SEQ Figure \* ARABIC ">
        <w:r w:rsidR="00900D66">
          <w:rPr>
            <w:noProof/>
          </w:rPr>
          <w:t>6</w:t>
        </w:r>
      </w:fldSimple>
      <w:r>
        <w:t xml:space="preserve"> Xero Tax Rates</w:t>
      </w:r>
    </w:p>
    <w:p w14:paraId="4D19ED73" w14:textId="77777777" w:rsidR="00660D91" w:rsidRDefault="00277518" w:rsidP="00277518">
      <w:bookmarkStart w:id="2" w:name="_Toc425325067"/>
      <w:r>
        <w:t xml:space="preserve">In the last 2 screenshots above, we have mapped 2 tax codes. GST on Imports &amp; GST on Exports. </w:t>
      </w:r>
      <w:r w:rsidR="00660D91">
        <w:br w:type="page"/>
      </w:r>
    </w:p>
    <w:p w14:paraId="76B72DA4" w14:textId="77777777" w:rsidR="002A282A" w:rsidRPr="00BE2BFF" w:rsidRDefault="002A282A" w:rsidP="00BE2BFF">
      <w:pPr>
        <w:pStyle w:val="Heading2"/>
        <w:spacing w:before="200" w:line="360" w:lineRule="auto"/>
        <w:rPr>
          <w:rFonts w:ascii="Arial" w:hAnsi="Arial"/>
          <w:bCs/>
          <w:color w:val="000000" w:themeColor="text1"/>
          <w:sz w:val="28"/>
        </w:rPr>
      </w:pPr>
      <w:r w:rsidRPr="00BE2BFF">
        <w:rPr>
          <w:rFonts w:ascii="Arial" w:hAnsi="Arial"/>
          <w:bCs/>
          <w:color w:val="000000" w:themeColor="text1"/>
          <w:sz w:val="28"/>
        </w:rPr>
        <w:lastRenderedPageBreak/>
        <w:t>Logging in</w:t>
      </w:r>
      <w:r w:rsidR="00820B4D">
        <w:rPr>
          <w:rFonts w:ascii="Arial" w:hAnsi="Arial"/>
          <w:bCs/>
          <w:color w:val="000000" w:themeColor="text1"/>
          <w:sz w:val="28"/>
        </w:rPr>
        <w:t>to Xero</w:t>
      </w:r>
      <w:bookmarkEnd w:id="2"/>
    </w:p>
    <w:p w14:paraId="6C5ED6C0" w14:textId="77777777" w:rsidR="002A282A" w:rsidRDefault="002A282A">
      <w:r>
        <w:t xml:space="preserve">In order to view the integration interface in UniPhi, you will need to log into Xero. The Xero login screen will appear as soon as you go to </w:t>
      </w:r>
      <w:r w:rsidR="00445F4E">
        <w:t>UniPhi’s</w:t>
      </w:r>
      <w:r>
        <w:t xml:space="preserve"> Accounting Integration tab.</w:t>
      </w:r>
    </w:p>
    <w:p w14:paraId="0D616C6E" w14:textId="77777777" w:rsidR="009E782E" w:rsidRDefault="00277518">
      <w:r>
        <w:t xml:space="preserve">Go to Configuration &gt; </w:t>
      </w:r>
      <w:r w:rsidR="009E782E">
        <w:t>Accounting Integration tab in your UniPhi.</w:t>
      </w:r>
    </w:p>
    <w:p w14:paraId="6D8961FE" w14:textId="77777777" w:rsidR="006B6BD5" w:rsidRDefault="00277518" w:rsidP="006B6BD5">
      <w:pPr>
        <w:keepNext/>
      </w:pPr>
      <w:r>
        <w:rPr>
          <w:noProof/>
          <w:lang w:eastAsia="en-AU"/>
        </w:rPr>
        <w:drawing>
          <wp:inline distT="0" distB="0" distL="0" distR="0" wp14:anchorId="2DF497C0" wp14:editId="1B6E598D">
            <wp:extent cx="5731510" cy="2284730"/>
            <wp:effectExtent l="19050" t="19050" r="21590" b="203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2284730"/>
                    </a:xfrm>
                    <a:prstGeom prst="rect">
                      <a:avLst/>
                    </a:prstGeom>
                    <a:ln>
                      <a:solidFill>
                        <a:schemeClr val="tx1"/>
                      </a:solidFill>
                    </a:ln>
                  </pic:spPr>
                </pic:pic>
              </a:graphicData>
            </a:graphic>
          </wp:inline>
        </w:drawing>
      </w:r>
    </w:p>
    <w:p w14:paraId="4A8149A7" w14:textId="77777777" w:rsidR="00445F4E" w:rsidRDefault="006B6BD5" w:rsidP="006B6BD5">
      <w:pPr>
        <w:pStyle w:val="Caption"/>
      </w:pPr>
      <w:r>
        <w:t xml:space="preserve">Figure </w:t>
      </w:r>
      <w:fldSimple w:instr=" SEQ Figure \* ARABIC ">
        <w:r w:rsidR="00900D66">
          <w:rPr>
            <w:noProof/>
          </w:rPr>
          <w:t>7</w:t>
        </w:r>
      </w:fldSimple>
      <w:r>
        <w:t xml:space="preserve">  UniPhi's Accounting Integration screen</w:t>
      </w:r>
    </w:p>
    <w:p w14:paraId="5CF37996" w14:textId="77777777" w:rsidR="00277518" w:rsidRDefault="00783C58" w:rsidP="00783C58">
      <w:pPr>
        <w:pStyle w:val="ListParagraph"/>
        <w:numPr>
          <w:ilvl w:val="0"/>
          <w:numId w:val="5"/>
        </w:numPr>
      </w:pPr>
      <w:r>
        <w:t xml:space="preserve">If logging in for the first time, you will be required to enter credentials for Xero. This screen will open in a new browser tab. Do not close the UniPhi tab. </w:t>
      </w:r>
    </w:p>
    <w:p w14:paraId="038C5B3E" w14:textId="77777777" w:rsidR="006B6BD5" w:rsidRDefault="00277518" w:rsidP="006B6BD5">
      <w:pPr>
        <w:keepNext/>
      </w:pPr>
      <w:r>
        <w:rPr>
          <w:noProof/>
          <w:lang w:eastAsia="en-AU"/>
        </w:rPr>
        <w:drawing>
          <wp:inline distT="0" distB="0" distL="0" distR="0" wp14:anchorId="736E290F" wp14:editId="642A1ACC">
            <wp:extent cx="4670808" cy="3052119"/>
            <wp:effectExtent l="19050" t="19050" r="15875" b="1524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77092" cy="3056225"/>
                    </a:xfrm>
                    <a:prstGeom prst="rect">
                      <a:avLst/>
                    </a:prstGeom>
                    <a:ln>
                      <a:solidFill>
                        <a:schemeClr val="tx1"/>
                      </a:solidFill>
                    </a:ln>
                  </pic:spPr>
                </pic:pic>
              </a:graphicData>
            </a:graphic>
          </wp:inline>
        </w:drawing>
      </w:r>
    </w:p>
    <w:p w14:paraId="3A9514A4" w14:textId="77777777" w:rsidR="006B6BD5" w:rsidRDefault="006B6BD5" w:rsidP="006B6BD5">
      <w:pPr>
        <w:pStyle w:val="Caption"/>
      </w:pPr>
      <w:r>
        <w:t xml:space="preserve">Figure </w:t>
      </w:r>
      <w:fldSimple w:instr=" SEQ Figure \* ARABIC ">
        <w:r w:rsidR="00900D66">
          <w:rPr>
            <w:noProof/>
          </w:rPr>
          <w:t>8</w:t>
        </w:r>
      </w:fldSimple>
      <w:r>
        <w:t xml:space="preserve"> Xero's login screen</w:t>
      </w:r>
    </w:p>
    <w:p w14:paraId="0445BD7C" w14:textId="77777777" w:rsidR="006B6BD5" w:rsidRDefault="006B6BD5" w:rsidP="006B6BD5"/>
    <w:p w14:paraId="0282F2BA" w14:textId="77777777" w:rsidR="006B6BD5" w:rsidRDefault="006B6BD5" w:rsidP="006B6BD5">
      <w:r>
        <w:rPr>
          <w:noProof/>
          <w:lang w:eastAsia="en-AU"/>
        </w:rPr>
        <w:lastRenderedPageBreak/>
        <w:drawing>
          <wp:anchor distT="0" distB="0" distL="114300" distR="114300" simplePos="0" relativeHeight="251664384" behindDoc="0" locked="0" layoutInCell="1" allowOverlap="0" wp14:anchorId="3E52ED62" wp14:editId="0E69AA50">
            <wp:simplePos x="0" y="0"/>
            <wp:positionH relativeFrom="margin">
              <wp:align>left</wp:align>
            </wp:positionH>
            <wp:positionV relativeFrom="paragraph">
              <wp:posOffset>76835</wp:posOffset>
            </wp:positionV>
            <wp:extent cx="731520" cy="996696"/>
            <wp:effectExtent l="0" t="0" r="0" b="0"/>
            <wp:wrapSquare wrapText="right"/>
            <wp:docPr id="25" name="Picture 11" descr="icon_puzzle.png"/>
            <wp:cNvGraphicFramePr/>
            <a:graphic xmlns:a="http://schemas.openxmlformats.org/drawingml/2006/main">
              <a:graphicData uri="http://schemas.openxmlformats.org/drawingml/2006/picture">
                <pic:pic xmlns:pic="http://schemas.openxmlformats.org/drawingml/2006/picture">
                  <pic:nvPicPr>
                    <pic:cNvPr id="3" name="Picture 11" descr="icon_puzzle.png"/>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1520" cy="996696"/>
                    </a:xfrm>
                    <a:prstGeom prst="rect">
                      <a:avLst/>
                    </a:prstGeom>
                    <a:noFill/>
                    <a:ln>
                      <a:noFill/>
                    </a:ln>
                  </pic:spPr>
                </pic:pic>
              </a:graphicData>
            </a:graphic>
            <wp14:sizeRelH relativeFrom="margin">
              <wp14:pctWidth>0</wp14:pctWidth>
            </wp14:sizeRelH>
            <wp14:sizeRelV relativeFrom="margin">
              <wp14:pctHeight>0</wp14:pctHeight>
            </wp14:sizeRelV>
          </wp:anchor>
        </w:drawing>
      </w:r>
      <w:r>
        <w:t>If the login does not appear, check that your browser is not set to ‘Block Pop-ups’.  Depending on the web browser configuration there may be a warning message appear (commonly upper right corner of the browser) that states ‘Pop-Up Blocked’ or a red X to indicate blocking.  Select or set the browser to ‘Always allow Pop-ups’ from your UniPhi site.</w:t>
      </w:r>
    </w:p>
    <w:p w14:paraId="74A67148" w14:textId="77777777" w:rsidR="00277518" w:rsidRDefault="00277518"/>
    <w:p w14:paraId="3054BB57" w14:textId="77777777" w:rsidR="00783C58" w:rsidRDefault="00783C58" w:rsidP="00783C58">
      <w:r>
        <w:t>2. Xero provides for applications like UniPhi to connect for a maximum of 30 minutes per session. This means that you will need to login each time you need to manage the Xero Accounting Integration in UniPhi. Click Allow access for 30 mins.</w:t>
      </w:r>
    </w:p>
    <w:p w14:paraId="3DA3BD77" w14:textId="77777777" w:rsidR="006B6BD5" w:rsidRDefault="00783C58" w:rsidP="006B6BD5">
      <w:pPr>
        <w:keepNext/>
      </w:pPr>
      <w:r>
        <w:rPr>
          <w:noProof/>
          <w:lang w:eastAsia="en-AU"/>
        </w:rPr>
        <w:drawing>
          <wp:inline distT="0" distB="0" distL="0" distR="0" wp14:anchorId="06B76D26" wp14:editId="45E2F31E">
            <wp:extent cx="2940908" cy="2355946"/>
            <wp:effectExtent l="19050" t="19050" r="12065" b="2540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953607" cy="2366119"/>
                    </a:xfrm>
                    <a:prstGeom prst="rect">
                      <a:avLst/>
                    </a:prstGeom>
                    <a:ln>
                      <a:solidFill>
                        <a:schemeClr val="tx1"/>
                      </a:solidFill>
                    </a:ln>
                  </pic:spPr>
                </pic:pic>
              </a:graphicData>
            </a:graphic>
          </wp:inline>
        </w:drawing>
      </w:r>
    </w:p>
    <w:p w14:paraId="4DA8554C" w14:textId="77777777" w:rsidR="00783C58" w:rsidRDefault="006B6BD5" w:rsidP="006B6BD5">
      <w:pPr>
        <w:pStyle w:val="Caption"/>
      </w:pPr>
      <w:r>
        <w:rPr>
          <w:noProof/>
          <w:lang w:eastAsia="en-AU"/>
        </w:rPr>
        <w:drawing>
          <wp:anchor distT="0" distB="0" distL="114300" distR="114300" simplePos="0" relativeHeight="251662336" behindDoc="0" locked="0" layoutInCell="1" allowOverlap="0" wp14:anchorId="2E959519" wp14:editId="3B85B9B2">
            <wp:simplePos x="0" y="0"/>
            <wp:positionH relativeFrom="margin">
              <wp:posOffset>0</wp:posOffset>
            </wp:positionH>
            <wp:positionV relativeFrom="paragraph">
              <wp:posOffset>155232</wp:posOffset>
            </wp:positionV>
            <wp:extent cx="731520" cy="996315"/>
            <wp:effectExtent l="0" t="0" r="0" b="0"/>
            <wp:wrapSquare wrapText="right"/>
            <wp:docPr id="26" name="Picture 11" descr="icon_puzzle.png"/>
            <wp:cNvGraphicFramePr/>
            <a:graphic xmlns:a="http://schemas.openxmlformats.org/drawingml/2006/main">
              <a:graphicData uri="http://schemas.openxmlformats.org/drawingml/2006/picture">
                <pic:pic xmlns:pic="http://schemas.openxmlformats.org/drawingml/2006/picture">
                  <pic:nvPicPr>
                    <pic:cNvPr id="3" name="Picture 11" descr="icon_puzzle.png"/>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1520" cy="99631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Figure </w:t>
      </w:r>
      <w:fldSimple w:instr=" SEQ Figure \* ARABIC ">
        <w:r w:rsidR="00900D66">
          <w:rPr>
            <w:noProof/>
          </w:rPr>
          <w:t>9</w:t>
        </w:r>
      </w:fldSimple>
      <w:r>
        <w:t xml:space="preserve"> Allow Xero access to UniPhi</w:t>
      </w:r>
    </w:p>
    <w:p w14:paraId="4DDD20FF" w14:textId="77777777" w:rsidR="00783C58" w:rsidRDefault="00783C58" w:rsidP="00783C58">
      <w:r>
        <w:t>Generally, UniPhi users do not require more than 10 minutes to process transfers to Xero and the 30-minute limit provides for strong security access to the Xero data.</w:t>
      </w:r>
    </w:p>
    <w:p w14:paraId="3747AF0E" w14:textId="77777777" w:rsidR="00783C58" w:rsidRDefault="00783C58"/>
    <w:p w14:paraId="54136C73" w14:textId="77777777" w:rsidR="006B6BD5" w:rsidRDefault="006B6BD5" w:rsidP="006B6BD5">
      <w:pPr>
        <w:keepNext/>
      </w:pPr>
    </w:p>
    <w:p w14:paraId="083452BE" w14:textId="77777777" w:rsidR="006B6BD5" w:rsidRDefault="00783C58" w:rsidP="006B6BD5">
      <w:pPr>
        <w:keepNext/>
      </w:pPr>
      <w:r>
        <w:t>3. The page will generate a code. You are required to copy this code.</w:t>
      </w:r>
      <w:r>
        <w:rPr>
          <w:noProof/>
          <w:lang w:eastAsia="en-AU"/>
        </w:rPr>
        <w:drawing>
          <wp:inline distT="0" distB="0" distL="0" distR="0" wp14:anchorId="1431C4CC" wp14:editId="5457857F">
            <wp:extent cx="2935562" cy="2557848"/>
            <wp:effectExtent l="19050" t="19050" r="17780" b="139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51121" cy="2571405"/>
                    </a:xfrm>
                    <a:prstGeom prst="rect">
                      <a:avLst/>
                    </a:prstGeom>
                    <a:ln>
                      <a:solidFill>
                        <a:schemeClr val="tx1"/>
                      </a:solidFill>
                    </a:ln>
                  </pic:spPr>
                </pic:pic>
              </a:graphicData>
            </a:graphic>
          </wp:inline>
        </w:drawing>
      </w:r>
    </w:p>
    <w:p w14:paraId="5A570A21" w14:textId="77777777" w:rsidR="00783C58" w:rsidRDefault="006B6BD5" w:rsidP="006B6BD5">
      <w:pPr>
        <w:pStyle w:val="Caption"/>
      </w:pPr>
      <w:r>
        <w:t xml:space="preserve">Figure </w:t>
      </w:r>
      <w:fldSimple w:instr=" SEQ Figure \* ARABIC ">
        <w:r w:rsidR="00900D66">
          <w:rPr>
            <w:noProof/>
          </w:rPr>
          <w:t>10</w:t>
        </w:r>
      </w:fldSimple>
      <w:r>
        <w:t xml:space="preserve"> Copy code from Xero</w:t>
      </w:r>
    </w:p>
    <w:p w14:paraId="582C7C4A" w14:textId="77777777" w:rsidR="00783C58" w:rsidRDefault="00783C58">
      <w:r>
        <w:lastRenderedPageBreak/>
        <w:t>And past it in to the Accounting Integration tab opened next to it.</w:t>
      </w:r>
    </w:p>
    <w:p w14:paraId="3DA8F6BA" w14:textId="77777777" w:rsidR="006B6BD5" w:rsidRDefault="00783C58" w:rsidP="006B6BD5">
      <w:pPr>
        <w:keepNext/>
      </w:pPr>
      <w:r>
        <w:rPr>
          <w:noProof/>
          <w:lang w:eastAsia="en-AU"/>
        </w:rPr>
        <w:drawing>
          <wp:inline distT="0" distB="0" distL="0" distR="0" wp14:anchorId="3CA94C9A" wp14:editId="45EC8643">
            <wp:extent cx="5731510" cy="2160270"/>
            <wp:effectExtent l="19050" t="19050" r="21590" b="1143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2160270"/>
                    </a:xfrm>
                    <a:prstGeom prst="rect">
                      <a:avLst/>
                    </a:prstGeom>
                    <a:ln>
                      <a:solidFill>
                        <a:schemeClr val="tx1"/>
                      </a:solidFill>
                    </a:ln>
                  </pic:spPr>
                </pic:pic>
              </a:graphicData>
            </a:graphic>
          </wp:inline>
        </w:drawing>
      </w:r>
    </w:p>
    <w:p w14:paraId="160E213A" w14:textId="77777777" w:rsidR="00783C58" w:rsidRDefault="006B6BD5" w:rsidP="006B6BD5">
      <w:pPr>
        <w:pStyle w:val="Caption"/>
      </w:pPr>
      <w:r>
        <w:t xml:space="preserve">Figure </w:t>
      </w:r>
      <w:fldSimple w:instr=" SEQ Figure \* ARABIC ">
        <w:r w:rsidR="00900D66">
          <w:rPr>
            <w:noProof/>
          </w:rPr>
          <w:t>11</w:t>
        </w:r>
      </w:fldSimple>
      <w:r>
        <w:t xml:space="preserve"> Enter Xero code</w:t>
      </w:r>
    </w:p>
    <w:p w14:paraId="371D77E0" w14:textId="77777777" w:rsidR="00783C58" w:rsidRDefault="00783C58">
      <w:r>
        <w:t xml:space="preserve">Click Save. </w:t>
      </w:r>
    </w:p>
    <w:p w14:paraId="008CA2FF" w14:textId="77777777" w:rsidR="00783C58" w:rsidRDefault="00783C58">
      <w:r>
        <w:t xml:space="preserve">You have now successfully logged into Accounting Integration to Xero via UniPhi. You are now in the Dashboard screen and should be greeted with the following view: </w:t>
      </w:r>
    </w:p>
    <w:p w14:paraId="2E55C337" w14:textId="77777777" w:rsidR="006B6BD5" w:rsidRDefault="00783C58" w:rsidP="006B6BD5">
      <w:pPr>
        <w:keepNext/>
      </w:pPr>
      <w:r>
        <w:rPr>
          <w:noProof/>
          <w:lang w:eastAsia="en-AU"/>
        </w:rPr>
        <w:drawing>
          <wp:inline distT="0" distB="0" distL="0" distR="0" wp14:anchorId="1DE79BC6" wp14:editId="594FAFD4">
            <wp:extent cx="5731510" cy="2155190"/>
            <wp:effectExtent l="19050" t="19050" r="21590" b="1651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2155190"/>
                    </a:xfrm>
                    <a:prstGeom prst="rect">
                      <a:avLst/>
                    </a:prstGeom>
                    <a:ln>
                      <a:solidFill>
                        <a:schemeClr val="tx1"/>
                      </a:solidFill>
                    </a:ln>
                  </pic:spPr>
                </pic:pic>
              </a:graphicData>
            </a:graphic>
          </wp:inline>
        </w:drawing>
      </w:r>
    </w:p>
    <w:p w14:paraId="2B2EDFC3" w14:textId="77777777" w:rsidR="00783C58" w:rsidRDefault="006B6BD5" w:rsidP="006B6BD5">
      <w:pPr>
        <w:pStyle w:val="Caption"/>
      </w:pPr>
      <w:r>
        <w:t xml:space="preserve">Figure </w:t>
      </w:r>
      <w:fldSimple w:instr=" SEQ Figure \* ARABIC ">
        <w:r w:rsidR="00900D66">
          <w:rPr>
            <w:noProof/>
          </w:rPr>
          <w:t>12</w:t>
        </w:r>
      </w:fldSimple>
      <w:r>
        <w:t xml:space="preserve"> Accounting Integration Dashboard</w:t>
      </w:r>
    </w:p>
    <w:p w14:paraId="404B0575" w14:textId="77777777" w:rsidR="002B161C" w:rsidRDefault="002B161C" w:rsidP="002B161C">
      <w:pPr>
        <w:keepNext/>
      </w:pPr>
    </w:p>
    <w:p w14:paraId="191D31E2" w14:textId="77777777" w:rsidR="00F13938" w:rsidRDefault="00F13938"/>
    <w:p w14:paraId="100F7B21" w14:textId="77777777" w:rsidR="00293ECC" w:rsidRPr="006B6BD5" w:rsidRDefault="00293ECC" w:rsidP="006B6BD5">
      <w:r>
        <w:rPr>
          <w:rFonts w:ascii="Arial" w:hAnsi="Arial"/>
          <w:bCs/>
          <w:color w:val="000000" w:themeColor="text1"/>
          <w:sz w:val="28"/>
        </w:rPr>
        <w:br w:type="page"/>
      </w:r>
    </w:p>
    <w:p w14:paraId="3CF3542A" w14:textId="77777777" w:rsidR="00601959" w:rsidRPr="00BE2BFF" w:rsidRDefault="00601959" w:rsidP="00BE2BFF">
      <w:pPr>
        <w:pStyle w:val="Heading2"/>
        <w:spacing w:before="200" w:line="360" w:lineRule="auto"/>
        <w:rPr>
          <w:rFonts w:ascii="Arial" w:hAnsi="Arial"/>
          <w:bCs/>
          <w:color w:val="000000" w:themeColor="text1"/>
          <w:sz w:val="28"/>
        </w:rPr>
      </w:pPr>
      <w:bookmarkStart w:id="3" w:name="_Toc425325068"/>
      <w:r w:rsidRPr="00BE2BFF">
        <w:rPr>
          <w:rFonts w:ascii="Arial" w:hAnsi="Arial"/>
          <w:bCs/>
          <w:color w:val="000000" w:themeColor="text1"/>
          <w:sz w:val="28"/>
        </w:rPr>
        <w:lastRenderedPageBreak/>
        <w:t>Contacts</w:t>
      </w:r>
      <w:bookmarkEnd w:id="3"/>
    </w:p>
    <w:p w14:paraId="5DF0AB6B" w14:textId="77777777" w:rsidR="00601959" w:rsidRDefault="0042566D" w:rsidP="00601959">
      <w:r>
        <w:t xml:space="preserve">UniPhi’s accounting integration allows you to quickly and conveniently import or export your contacts. By clicking into the Contacts panel, and selecting the appropriate task from the drop down list, and pressing the export button your contacts can be exported to UniPhi or to Xero. </w:t>
      </w:r>
    </w:p>
    <w:p w14:paraId="74ED11BE" w14:textId="77777777" w:rsidR="009B10B9" w:rsidRDefault="0042566D" w:rsidP="00601959">
      <w:r>
        <w:t>As the task descriptions suggest</w:t>
      </w:r>
      <w:r w:rsidR="009B10B9">
        <w:t>;</w:t>
      </w:r>
    </w:p>
    <w:p w14:paraId="45CE991D" w14:textId="77777777" w:rsidR="00900D66" w:rsidRDefault="00293ECC" w:rsidP="00900D66">
      <w:pPr>
        <w:pStyle w:val="ListParagraph"/>
        <w:keepNext/>
        <w:numPr>
          <w:ilvl w:val="0"/>
          <w:numId w:val="3"/>
        </w:numPr>
      </w:pPr>
      <w:r>
        <w:t>“</w:t>
      </w:r>
      <w:r w:rsidR="0042566D">
        <w:t>Export to Xero</w:t>
      </w:r>
      <w:r>
        <w:t>”</w:t>
      </w:r>
      <w:r w:rsidR="0042566D">
        <w:t xml:space="preserve"> will push all contact information from UniPhi into Xero</w:t>
      </w:r>
      <w:r w:rsidR="00900D66" w:rsidRPr="00900D66">
        <w:rPr>
          <w:noProof/>
          <w:lang w:eastAsia="en-AU"/>
        </w:rPr>
        <w:t xml:space="preserve"> </w:t>
      </w:r>
      <w:r w:rsidR="00900D66">
        <w:rPr>
          <w:noProof/>
          <w:lang w:eastAsia="en-AU"/>
        </w:rPr>
        <w:drawing>
          <wp:inline distT="0" distB="0" distL="0" distR="0" wp14:anchorId="61193AFF" wp14:editId="1FF92074">
            <wp:extent cx="5731510" cy="2214880"/>
            <wp:effectExtent l="19050" t="19050" r="21590" b="1397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2214880"/>
                    </a:xfrm>
                    <a:prstGeom prst="rect">
                      <a:avLst/>
                    </a:prstGeom>
                    <a:ln>
                      <a:solidFill>
                        <a:schemeClr val="tx1"/>
                      </a:solidFill>
                    </a:ln>
                  </pic:spPr>
                </pic:pic>
              </a:graphicData>
            </a:graphic>
          </wp:inline>
        </w:drawing>
      </w:r>
    </w:p>
    <w:p w14:paraId="21D4C760" w14:textId="77777777" w:rsidR="00D41B55" w:rsidRDefault="00900D66" w:rsidP="00900D66">
      <w:pPr>
        <w:pStyle w:val="Caption"/>
      </w:pPr>
      <w:r>
        <w:t xml:space="preserve">Figure </w:t>
      </w:r>
      <w:fldSimple w:instr=" SEQ Figure \* ARABIC ">
        <w:r>
          <w:rPr>
            <w:noProof/>
          </w:rPr>
          <w:t>13</w:t>
        </w:r>
      </w:fldSimple>
      <w:r>
        <w:t xml:space="preserve"> Contacts - Export to Xero</w:t>
      </w:r>
    </w:p>
    <w:p w14:paraId="7AF17F8B" w14:textId="77777777" w:rsidR="009B10B9" w:rsidRDefault="00900D66" w:rsidP="009B10B9">
      <w:pPr>
        <w:pStyle w:val="ListParagraph"/>
        <w:numPr>
          <w:ilvl w:val="0"/>
          <w:numId w:val="3"/>
        </w:numPr>
      </w:pPr>
      <w:r>
        <w:t xml:space="preserve"> </w:t>
      </w:r>
      <w:r w:rsidR="00293ECC">
        <w:t>“</w:t>
      </w:r>
      <w:r w:rsidR="0042566D">
        <w:t>Import from Xero</w:t>
      </w:r>
      <w:r w:rsidR="00293ECC">
        <w:t>”</w:t>
      </w:r>
      <w:r w:rsidR="0042566D">
        <w:t xml:space="preserve"> will pull all Xero contact information into UniPhi</w:t>
      </w:r>
      <w:r w:rsidR="00E62C35">
        <w:t xml:space="preserve"> </w:t>
      </w:r>
    </w:p>
    <w:p w14:paraId="1DB6F740" w14:textId="77777777" w:rsidR="00900D66" w:rsidRDefault="00900D66" w:rsidP="00900D66">
      <w:pPr>
        <w:keepNext/>
        <w:ind w:left="360"/>
      </w:pPr>
      <w:r>
        <w:rPr>
          <w:noProof/>
          <w:lang w:eastAsia="en-AU"/>
        </w:rPr>
        <w:drawing>
          <wp:inline distT="0" distB="0" distL="0" distR="0" wp14:anchorId="335ED77C" wp14:editId="587D859D">
            <wp:extent cx="5731510" cy="1753235"/>
            <wp:effectExtent l="19050" t="19050" r="21590" b="18415"/>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31510" cy="1753235"/>
                    </a:xfrm>
                    <a:prstGeom prst="rect">
                      <a:avLst/>
                    </a:prstGeom>
                    <a:ln>
                      <a:solidFill>
                        <a:schemeClr val="tx1"/>
                      </a:solidFill>
                    </a:ln>
                  </pic:spPr>
                </pic:pic>
              </a:graphicData>
            </a:graphic>
          </wp:inline>
        </w:drawing>
      </w:r>
    </w:p>
    <w:p w14:paraId="0F38208E" w14:textId="77777777" w:rsidR="00D41B55" w:rsidRDefault="00900D66" w:rsidP="00900D66">
      <w:pPr>
        <w:pStyle w:val="Caption"/>
      </w:pPr>
      <w:r>
        <w:t xml:space="preserve">Figure </w:t>
      </w:r>
      <w:fldSimple w:instr=" SEQ Figure \* ARABIC ">
        <w:r>
          <w:rPr>
            <w:noProof/>
          </w:rPr>
          <w:t>14</w:t>
        </w:r>
      </w:fldSimple>
      <w:r>
        <w:t xml:space="preserve"> Contacts - Import from Xero</w:t>
      </w:r>
    </w:p>
    <w:p w14:paraId="66F2C0B2" w14:textId="4668EC6E" w:rsidR="009D789E" w:rsidRDefault="00900D66" w:rsidP="009D789E">
      <w:pPr>
        <w:pStyle w:val="ListParagraph"/>
        <w:numPr>
          <w:ilvl w:val="0"/>
          <w:numId w:val="3"/>
        </w:numPr>
      </w:pPr>
      <w:r>
        <w:t xml:space="preserve"> </w:t>
      </w:r>
      <w:r w:rsidR="009B10B9">
        <w:t>“</w:t>
      </w:r>
      <w:r w:rsidR="0042566D">
        <w:t>Merge</w:t>
      </w:r>
      <w:r w:rsidR="009B10B9">
        <w:t>” function</w:t>
      </w:r>
      <w:r w:rsidR="00E62C35">
        <w:t xml:space="preserve"> </w:t>
      </w:r>
      <w:r w:rsidR="009B10B9">
        <w:t xml:space="preserve">works so that </w:t>
      </w:r>
      <w:r w:rsidR="00E62C35">
        <w:t>if you already have the same contact in both Xero and UniPhi, Merge will allow you to connect them together so the details stay in sync</w:t>
      </w:r>
      <w:r w:rsidR="009B10B9">
        <w:t>, and any changes made in either Xero or UniPhi will be replicated.</w:t>
      </w:r>
    </w:p>
    <w:p w14:paraId="434972C5" w14:textId="77777777" w:rsidR="00900D66" w:rsidRDefault="00900D66" w:rsidP="00900D66">
      <w:pPr>
        <w:keepNext/>
        <w:ind w:left="360"/>
      </w:pPr>
      <w:r>
        <w:rPr>
          <w:noProof/>
          <w:lang w:eastAsia="en-AU"/>
        </w:rPr>
        <w:lastRenderedPageBreak/>
        <w:drawing>
          <wp:inline distT="0" distB="0" distL="0" distR="0" wp14:anchorId="627BC282" wp14:editId="40E1D356">
            <wp:extent cx="5731510" cy="1613535"/>
            <wp:effectExtent l="19050" t="19050" r="21590" b="24765"/>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31510" cy="1613535"/>
                    </a:xfrm>
                    <a:prstGeom prst="rect">
                      <a:avLst/>
                    </a:prstGeom>
                    <a:ln>
                      <a:solidFill>
                        <a:schemeClr val="tx1"/>
                      </a:solidFill>
                    </a:ln>
                  </pic:spPr>
                </pic:pic>
              </a:graphicData>
            </a:graphic>
          </wp:inline>
        </w:drawing>
      </w:r>
    </w:p>
    <w:p w14:paraId="73C4D0E5" w14:textId="7CE7E788" w:rsidR="002B161C" w:rsidRDefault="00900D66" w:rsidP="00900D66">
      <w:pPr>
        <w:pStyle w:val="Caption"/>
      </w:pPr>
      <w:r>
        <w:t xml:space="preserve">Figure </w:t>
      </w:r>
      <w:fldSimple w:instr=" SEQ Figure \* ARABIC ">
        <w:r>
          <w:rPr>
            <w:noProof/>
          </w:rPr>
          <w:t>15</w:t>
        </w:r>
      </w:fldSimple>
      <w:r>
        <w:t xml:space="preserve"> Contacts </w:t>
      </w:r>
      <w:r w:rsidR="009D789E">
        <w:t>–</w:t>
      </w:r>
      <w:r>
        <w:t xml:space="preserve"> Merge</w:t>
      </w:r>
    </w:p>
    <w:p w14:paraId="21C6DA61" w14:textId="3B44690B" w:rsidR="009D789E" w:rsidRDefault="009D789E" w:rsidP="009D789E">
      <w:pPr>
        <w:rPr>
          <w:u w:val="single"/>
        </w:rPr>
      </w:pPr>
      <w:r>
        <w:rPr>
          <w:u w:val="single"/>
        </w:rPr>
        <w:t>Business rules around merging contacts – UniPhi to Xero</w:t>
      </w:r>
    </w:p>
    <w:p w14:paraId="20AB5776" w14:textId="79DD8460" w:rsidR="009D789E" w:rsidRDefault="009D789E" w:rsidP="009D789E">
      <w:pPr>
        <w:pStyle w:val="NormalWeb"/>
        <w:shd w:val="clear" w:color="auto" w:fill="FFFFFF"/>
        <w:spacing w:before="0" w:beforeAutospacing="0" w:after="0" w:afterAutospacing="0"/>
        <w:rPr>
          <w:rFonts w:ascii="Calibri" w:hAnsi="Calibri" w:cs="Calibri"/>
          <w:sz w:val="21"/>
          <w:szCs w:val="21"/>
        </w:rPr>
      </w:pPr>
      <w:r>
        <w:rPr>
          <w:rFonts w:ascii="Calibri" w:hAnsi="Calibri" w:cs="Calibri"/>
          <w:sz w:val="21"/>
          <w:szCs w:val="21"/>
        </w:rPr>
        <w:t>When the Principal/Customer contact for a contract is changed in UniPhi, UniPhi will update the details of the contact in Xero and overwrite the contact that was last there.</w:t>
      </w:r>
    </w:p>
    <w:p w14:paraId="422C605E" w14:textId="77777777" w:rsidR="009D789E" w:rsidRDefault="009D789E" w:rsidP="009D789E">
      <w:pPr>
        <w:pStyle w:val="NormalWeb"/>
        <w:shd w:val="clear" w:color="auto" w:fill="FFFFFF"/>
        <w:spacing w:before="0" w:beforeAutospacing="0" w:after="0" w:afterAutospacing="0"/>
        <w:rPr>
          <w:rFonts w:ascii="Calibri" w:hAnsi="Calibri" w:cs="Calibri"/>
          <w:sz w:val="21"/>
          <w:szCs w:val="21"/>
        </w:rPr>
      </w:pPr>
    </w:p>
    <w:p w14:paraId="68470AE7" w14:textId="3B79DBFA" w:rsidR="009D789E" w:rsidRDefault="009D789E" w:rsidP="009D789E">
      <w:pPr>
        <w:pStyle w:val="NormalWeb"/>
        <w:shd w:val="clear" w:color="auto" w:fill="FFFFFF"/>
        <w:spacing w:before="0" w:beforeAutospacing="0" w:after="0" w:afterAutospacing="0"/>
        <w:rPr>
          <w:rFonts w:ascii="Calibri" w:hAnsi="Calibri" w:cs="Calibri"/>
          <w:sz w:val="21"/>
          <w:szCs w:val="21"/>
        </w:rPr>
      </w:pPr>
      <w:r>
        <w:rPr>
          <w:rFonts w:ascii="Calibri" w:hAnsi="Calibri" w:cs="Calibri"/>
          <w:sz w:val="21"/>
          <w:szCs w:val="21"/>
        </w:rPr>
        <w:t>If there is an organisation with multiple contacts and contracts, UniPhi will overwrite in Xero which ever was the last contract to be synced from UniPhi to Xero.</w:t>
      </w:r>
    </w:p>
    <w:p w14:paraId="4CF8D9E4" w14:textId="77777777" w:rsidR="009D789E" w:rsidRDefault="009D789E" w:rsidP="009D789E">
      <w:pPr>
        <w:pStyle w:val="NormalWeb"/>
        <w:shd w:val="clear" w:color="auto" w:fill="FFFFFF"/>
        <w:spacing w:before="0" w:beforeAutospacing="0" w:after="0" w:afterAutospacing="0"/>
        <w:rPr>
          <w:rFonts w:ascii="Calibri" w:hAnsi="Calibri" w:cs="Calibri"/>
          <w:sz w:val="21"/>
          <w:szCs w:val="21"/>
        </w:rPr>
      </w:pPr>
    </w:p>
    <w:p w14:paraId="087A333C" w14:textId="77777777" w:rsidR="009D789E" w:rsidRDefault="009D789E" w:rsidP="009D789E">
      <w:pPr>
        <w:pStyle w:val="NormalWeb"/>
        <w:shd w:val="clear" w:color="auto" w:fill="FFFFFF"/>
        <w:spacing w:before="0" w:beforeAutospacing="0" w:after="0" w:afterAutospacing="0"/>
        <w:rPr>
          <w:rFonts w:ascii="Calibri" w:hAnsi="Calibri" w:cs="Calibri"/>
          <w:sz w:val="21"/>
          <w:szCs w:val="21"/>
        </w:rPr>
      </w:pPr>
      <w:r>
        <w:rPr>
          <w:rFonts w:ascii="Calibri" w:hAnsi="Calibri" w:cs="Calibri"/>
          <w:sz w:val="21"/>
          <w:szCs w:val="21"/>
        </w:rPr>
        <w:t>In short, the Principal/Customer contact in UniPhi = the primary contact for the customer in Xero. Change this in UniPhi and it will be changed in Xero.</w:t>
      </w:r>
    </w:p>
    <w:p w14:paraId="608EDF85" w14:textId="77777777" w:rsidR="00EF05E2" w:rsidRPr="00BE2BFF" w:rsidRDefault="00293ECC" w:rsidP="00BE2BFF">
      <w:pPr>
        <w:pStyle w:val="Heading2"/>
        <w:spacing w:before="200" w:line="360" w:lineRule="auto"/>
        <w:rPr>
          <w:rFonts w:ascii="Arial" w:hAnsi="Arial"/>
          <w:bCs/>
          <w:color w:val="000000" w:themeColor="text1"/>
          <w:sz w:val="28"/>
        </w:rPr>
      </w:pPr>
      <w:r>
        <w:rPr>
          <w:rFonts w:ascii="Arial" w:hAnsi="Arial"/>
          <w:bCs/>
          <w:color w:val="000000" w:themeColor="text1"/>
          <w:sz w:val="28"/>
        </w:rPr>
        <w:br w:type="page"/>
      </w:r>
      <w:bookmarkStart w:id="4" w:name="_Toc425325069"/>
      <w:r w:rsidR="00A66916" w:rsidRPr="00BE2BFF">
        <w:rPr>
          <w:rFonts w:ascii="Arial" w:hAnsi="Arial"/>
          <w:bCs/>
          <w:color w:val="000000" w:themeColor="text1"/>
          <w:sz w:val="28"/>
        </w:rPr>
        <w:lastRenderedPageBreak/>
        <w:t>A</w:t>
      </w:r>
      <w:r w:rsidR="00BE2BFF" w:rsidRPr="00BE2BFF">
        <w:rPr>
          <w:rFonts w:ascii="Arial" w:hAnsi="Arial"/>
          <w:bCs/>
          <w:color w:val="000000" w:themeColor="text1"/>
          <w:sz w:val="28"/>
        </w:rPr>
        <w:t>ccounts Payable (A</w:t>
      </w:r>
      <w:r w:rsidR="00A66916" w:rsidRPr="00BE2BFF">
        <w:rPr>
          <w:rFonts w:ascii="Arial" w:hAnsi="Arial"/>
          <w:bCs/>
          <w:color w:val="000000" w:themeColor="text1"/>
          <w:sz w:val="28"/>
        </w:rPr>
        <w:t xml:space="preserve">P </w:t>
      </w:r>
      <w:r w:rsidR="008C1D58">
        <w:rPr>
          <w:rFonts w:ascii="Arial" w:hAnsi="Arial"/>
          <w:bCs/>
          <w:color w:val="000000" w:themeColor="text1"/>
          <w:sz w:val="28"/>
        </w:rPr>
        <w:t>Invoices</w:t>
      </w:r>
      <w:r w:rsidR="00BE2BFF" w:rsidRPr="00BE2BFF">
        <w:rPr>
          <w:rFonts w:ascii="Arial" w:hAnsi="Arial"/>
          <w:bCs/>
          <w:color w:val="000000" w:themeColor="text1"/>
          <w:sz w:val="28"/>
        </w:rPr>
        <w:t>)</w:t>
      </w:r>
      <w:bookmarkEnd w:id="4"/>
    </w:p>
    <w:p w14:paraId="6421D4BF" w14:textId="77777777" w:rsidR="00C61F9E" w:rsidRDefault="008C1D58" w:rsidP="00A66916">
      <w:r>
        <w:t xml:space="preserve">The </w:t>
      </w:r>
      <w:r w:rsidR="00601959">
        <w:t xml:space="preserve">AP </w:t>
      </w:r>
      <w:r>
        <w:t>Invoices</w:t>
      </w:r>
      <w:r w:rsidR="00601959">
        <w:t xml:space="preserve"> </w:t>
      </w:r>
      <w:r>
        <w:t xml:space="preserve">section </w:t>
      </w:r>
      <w:r w:rsidR="00601959">
        <w:t xml:space="preserve">is the location where your Accounts Payable (AP) data is transferred from UniPhi into Xero. </w:t>
      </w:r>
    </w:p>
    <w:p w14:paraId="00EB7EA7" w14:textId="77777777" w:rsidR="00A66916" w:rsidRDefault="00C61F9E" w:rsidP="00A66916">
      <w:r>
        <w:t>The Xero Accounting Payable Invoices panel</w:t>
      </w:r>
      <w:r w:rsidR="00601959">
        <w:t xml:space="preserve"> allows you to view payments which are awaiting export, successfully exported, and payments which have failed</w:t>
      </w:r>
      <w:r w:rsidR="00445F4E">
        <w:t xml:space="preserve"> to export</w:t>
      </w:r>
      <w:r w:rsidR="00601959">
        <w:t xml:space="preserve">. </w:t>
      </w:r>
    </w:p>
    <w:p w14:paraId="65668948" w14:textId="77777777" w:rsidR="002B161C" w:rsidRDefault="00900D66" w:rsidP="002B161C">
      <w:pPr>
        <w:keepNext/>
      </w:pPr>
      <w:r>
        <w:rPr>
          <w:noProof/>
          <w:lang w:eastAsia="en-AU"/>
        </w:rPr>
        <w:drawing>
          <wp:inline distT="0" distB="0" distL="0" distR="0" wp14:anchorId="3275697A" wp14:editId="5D5C41FD">
            <wp:extent cx="5731510" cy="1525905"/>
            <wp:effectExtent l="19050" t="19050" r="21590" b="17145"/>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31510" cy="1525905"/>
                    </a:xfrm>
                    <a:prstGeom prst="rect">
                      <a:avLst/>
                    </a:prstGeom>
                    <a:ln>
                      <a:solidFill>
                        <a:schemeClr val="tx1"/>
                      </a:solidFill>
                    </a:ln>
                  </pic:spPr>
                </pic:pic>
              </a:graphicData>
            </a:graphic>
          </wp:inline>
        </w:drawing>
      </w:r>
    </w:p>
    <w:p w14:paraId="29AD8D57" w14:textId="77777777" w:rsidR="00601959" w:rsidRDefault="002B161C" w:rsidP="002B161C">
      <w:pPr>
        <w:pStyle w:val="Caption"/>
      </w:pPr>
      <w:r>
        <w:t xml:space="preserve">Figure </w:t>
      </w:r>
      <w:fldSimple w:instr=" SEQ Figure \* ARABIC ">
        <w:r w:rsidR="00900D66">
          <w:rPr>
            <w:noProof/>
          </w:rPr>
          <w:t>16</w:t>
        </w:r>
      </w:fldSimple>
      <w:r>
        <w:t xml:space="preserve"> AP Status selection</w:t>
      </w:r>
    </w:p>
    <w:p w14:paraId="0213FD0E" w14:textId="77777777" w:rsidR="00601959" w:rsidRDefault="00601959" w:rsidP="00A66916">
      <w:r>
        <w:t xml:space="preserve">AP invoices will appear </w:t>
      </w:r>
      <w:r w:rsidR="00A16F6F">
        <w:t xml:space="preserve">as awaiting export </w:t>
      </w:r>
      <w:r>
        <w:t>once a corresponding document has been produced in UniPhi and signed off</w:t>
      </w:r>
      <w:r w:rsidR="00445F4E">
        <w:t xml:space="preserve"> (e.g. a Payment Approval document).</w:t>
      </w:r>
      <w:r>
        <w:t xml:space="preserve"> </w:t>
      </w:r>
      <w:r w:rsidR="00A16F6F">
        <w:t xml:space="preserve"> From the Awaiting Export view, you may select all invoices, or use the tick-box selection to include or exclude invoices as necessary. </w:t>
      </w:r>
    </w:p>
    <w:p w14:paraId="53DFA946" w14:textId="77777777" w:rsidR="00F16281" w:rsidRDefault="00F16281" w:rsidP="00A66916">
      <w:r>
        <w:t>Providing your chart of accounts has been configured correctly, you invoice will export successfully to Xero. You may view all of the successfully exported invoices via the Success status filter.</w:t>
      </w:r>
    </w:p>
    <w:p w14:paraId="466DBC32" w14:textId="77777777" w:rsidR="00445F4E" w:rsidRDefault="00445F4E" w:rsidP="00445F4E">
      <w:pPr>
        <w:pStyle w:val="Heading2"/>
        <w:spacing w:before="200" w:line="360" w:lineRule="auto"/>
        <w:rPr>
          <w:rFonts w:ascii="Arial" w:hAnsi="Arial"/>
          <w:bCs/>
          <w:color w:val="000000" w:themeColor="text1"/>
          <w:sz w:val="28"/>
        </w:rPr>
      </w:pPr>
      <w:r>
        <w:rPr>
          <w:rFonts w:ascii="Arial" w:hAnsi="Arial"/>
          <w:bCs/>
          <w:color w:val="000000" w:themeColor="text1"/>
          <w:sz w:val="28"/>
        </w:rPr>
        <w:br w:type="page"/>
      </w:r>
    </w:p>
    <w:p w14:paraId="7AD9ABDE" w14:textId="77777777" w:rsidR="00445F4E" w:rsidRPr="00BE2BFF" w:rsidRDefault="00445F4E" w:rsidP="00445F4E">
      <w:pPr>
        <w:pStyle w:val="Heading2"/>
        <w:spacing w:before="200" w:line="360" w:lineRule="auto"/>
        <w:rPr>
          <w:rFonts w:ascii="Arial" w:hAnsi="Arial"/>
          <w:bCs/>
          <w:color w:val="000000" w:themeColor="text1"/>
          <w:sz w:val="28"/>
        </w:rPr>
      </w:pPr>
      <w:bookmarkStart w:id="5" w:name="_Toc425325070"/>
      <w:r w:rsidRPr="00BE2BFF">
        <w:rPr>
          <w:rFonts w:ascii="Arial" w:hAnsi="Arial"/>
          <w:bCs/>
          <w:color w:val="000000" w:themeColor="text1"/>
          <w:sz w:val="28"/>
        </w:rPr>
        <w:lastRenderedPageBreak/>
        <w:t xml:space="preserve">Accounts Receivable (AR </w:t>
      </w:r>
      <w:r w:rsidR="008C1D58">
        <w:rPr>
          <w:rFonts w:ascii="Arial" w:hAnsi="Arial"/>
          <w:bCs/>
          <w:color w:val="000000" w:themeColor="text1"/>
          <w:sz w:val="28"/>
        </w:rPr>
        <w:t>Invoices</w:t>
      </w:r>
      <w:r w:rsidRPr="00BE2BFF">
        <w:rPr>
          <w:rFonts w:ascii="Arial" w:hAnsi="Arial"/>
          <w:bCs/>
          <w:color w:val="000000" w:themeColor="text1"/>
          <w:sz w:val="28"/>
        </w:rPr>
        <w:t>)</w:t>
      </w:r>
      <w:bookmarkEnd w:id="5"/>
    </w:p>
    <w:p w14:paraId="0BA35E76" w14:textId="77777777" w:rsidR="008C1D58" w:rsidRDefault="008C1D58" w:rsidP="00445F4E">
      <w:r>
        <w:t xml:space="preserve">The </w:t>
      </w:r>
      <w:r w:rsidR="00445F4E">
        <w:t xml:space="preserve">AR </w:t>
      </w:r>
      <w:r>
        <w:t>Invoices</w:t>
      </w:r>
      <w:r w:rsidR="00445F4E">
        <w:t xml:space="preserve"> </w:t>
      </w:r>
      <w:r>
        <w:t xml:space="preserve">section </w:t>
      </w:r>
      <w:r w:rsidR="00445F4E">
        <w:t xml:space="preserve">is the location where your Accounts </w:t>
      </w:r>
      <w:r>
        <w:t>Receivable (AR</w:t>
      </w:r>
      <w:r w:rsidR="00445F4E">
        <w:t>) data is transferr</w:t>
      </w:r>
      <w:r>
        <w:t xml:space="preserve">ed from UniPhi into Xero. </w:t>
      </w:r>
    </w:p>
    <w:p w14:paraId="156B7D42" w14:textId="77777777" w:rsidR="00445F4E" w:rsidRDefault="008C1D58" w:rsidP="00445F4E">
      <w:r>
        <w:t>The Xero Accounting Receivable Invoices</w:t>
      </w:r>
      <w:r w:rsidR="00445F4E">
        <w:t xml:space="preserve"> </w:t>
      </w:r>
      <w:r>
        <w:t>panel</w:t>
      </w:r>
      <w:r w:rsidR="00445F4E">
        <w:t xml:space="preserve"> </w:t>
      </w:r>
      <w:r>
        <w:t xml:space="preserve">provides for </w:t>
      </w:r>
      <w:r w:rsidR="00445F4E">
        <w:t>view</w:t>
      </w:r>
      <w:r>
        <w:t>ing invoice</w:t>
      </w:r>
      <w:r w:rsidR="00445F4E">
        <w:t xml:space="preserve">s which are awaiting export, successfully exported, and </w:t>
      </w:r>
      <w:r>
        <w:t>invoice exports</w:t>
      </w:r>
      <w:r w:rsidR="00445F4E">
        <w:t xml:space="preserve"> which have failed. </w:t>
      </w:r>
    </w:p>
    <w:p w14:paraId="57B0FCC8" w14:textId="77777777" w:rsidR="00476B80" w:rsidRDefault="00900D66" w:rsidP="00476B80">
      <w:pPr>
        <w:keepNext/>
      </w:pPr>
      <w:r>
        <w:rPr>
          <w:noProof/>
          <w:lang w:eastAsia="en-AU"/>
        </w:rPr>
        <w:drawing>
          <wp:inline distT="0" distB="0" distL="0" distR="0" wp14:anchorId="375C6A7E" wp14:editId="6F6E269B">
            <wp:extent cx="5731510" cy="1578610"/>
            <wp:effectExtent l="19050" t="19050" r="21590" b="2159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31510" cy="1578610"/>
                    </a:xfrm>
                    <a:prstGeom prst="rect">
                      <a:avLst/>
                    </a:prstGeom>
                    <a:ln>
                      <a:solidFill>
                        <a:schemeClr val="tx1"/>
                      </a:solidFill>
                    </a:ln>
                  </pic:spPr>
                </pic:pic>
              </a:graphicData>
            </a:graphic>
          </wp:inline>
        </w:drawing>
      </w:r>
    </w:p>
    <w:p w14:paraId="3BDE5A26" w14:textId="77777777" w:rsidR="00476B80" w:rsidRDefault="00476B80" w:rsidP="00476B80">
      <w:pPr>
        <w:pStyle w:val="Caption"/>
      </w:pPr>
      <w:r>
        <w:t xml:space="preserve">Figure </w:t>
      </w:r>
      <w:fldSimple w:instr=" SEQ Figure \* ARABIC ">
        <w:r w:rsidR="00900D66">
          <w:rPr>
            <w:noProof/>
          </w:rPr>
          <w:t>17</w:t>
        </w:r>
      </w:fldSimple>
      <w:r>
        <w:t xml:space="preserve"> Accounts Receivable tasks</w:t>
      </w:r>
    </w:p>
    <w:p w14:paraId="5C35474F" w14:textId="77777777" w:rsidR="00445F4E" w:rsidRDefault="008C1D58" w:rsidP="00445F4E">
      <w:r>
        <w:t>AR I</w:t>
      </w:r>
      <w:r w:rsidR="00445F4E">
        <w:t xml:space="preserve">nvoices will appear as awaiting export once a corresponding document has been produced in UniPhi and signed off.  From the Awaiting Export view, you may select all invoices, or use the tick-box selection to include or exclude invoices as necessary. </w:t>
      </w:r>
    </w:p>
    <w:p w14:paraId="02FD83EF" w14:textId="77777777" w:rsidR="00445F4E" w:rsidRDefault="00445F4E" w:rsidP="00445F4E">
      <w:r>
        <w:t>Providing your chart of accounts has been configured correctly, you invoice will export successfully to Xero. You may view all of the successfully exported invoices via the Success status filter.</w:t>
      </w:r>
    </w:p>
    <w:p w14:paraId="52BB2052" w14:textId="77777777" w:rsidR="00445F4E" w:rsidRDefault="00445F4E" w:rsidP="00A66916"/>
    <w:p w14:paraId="6FD3C1FB" w14:textId="77777777" w:rsidR="00445F4E" w:rsidRDefault="00445F4E" w:rsidP="00A66916">
      <w:pPr>
        <w:rPr>
          <w:rFonts w:ascii="Arial" w:eastAsiaTheme="majorEastAsia" w:hAnsi="Arial" w:cstheme="majorBidi"/>
          <w:bCs/>
          <w:color w:val="000000" w:themeColor="text1"/>
          <w:sz w:val="28"/>
          <w:szCs w:val="26"/>
        </w:rPr>
      </w:pPr>
      <w:r>
        <w:rPr>
          <w:rFonts w:ascii="Arial" w:eastAsiaTheme="majorEastAsia" w:hAnsi="Arial" w:cstheme="majorBidi"/>
          <w:bCs/>
          <w:color w:val="000000" w:themeColor="text1"/>
          <w:sz w:val="28"/>
          <w:szCs w:val="26"/>
        </w:rPr>
        <w:br w:type="page"/>
      </w:r>
    </w:p>
    <w:p w14:paraId="29C5A303" w14:textId="77777777" w:rsidR="00445F4E" w:rsidRPr="00445F4E" w:rsidRDefault="00445F4E" w:rsidP="00A66916">
      <w:pPr>
        <w:rPr>
          <w:rFonts w:ascii="Arial" w:eastAsiaTheme="majorEastAsia" w:hAnsi="Arial" w:cstheme="majorBidi"/>
          <w:bCs/>
          <w:color w:val="000000" w:themeColor="text1"/>
          <w:sz w:val="28"/>
          <w:szCs w:val="26"/>
        </w:rPr>
      </w:pPr>
      <w:r w:rsidRPr="00445F4E">
        <w:rPr>
          <w:rFonts w:ascii="Arial" w:eastAsiaTheme="majorEastAsia" w:hAnsi="Arial" w:cstheme="majorBidi"/>
          <w:bCs/>
          <w:color w:val="000000" w:themeColor="text1"/>
          <w:sz w:val="28"/>
          <w:szCs w:val="26"/>
        </w:rPr>
        <w:lastRenderedPageBreak/>
        <w:t>Export Failure Messages</w:t>
      </w:r>
    </w:p>
    <w:p w14:paraId="1E0B6210" w14:textId="77777777" w:rsidR="00F16281" w:rsidRDefault="00F16281" w:rsidP="00A66916">
      <w:r>
        <w:t>In the event that an invoice fails to export, it will appear in the Failed status filter view. A list of failure messages is listed below with an explanation of how to resolve each one.</w:t>
      </w:r>
    </w:p>
    <w:p w14:paraId="35BDCD97" w14:textId="77777777" w:rsidR="00C50CAA" w:rsidRPr="00C50CAA" w:rsidRDefault="00F16281" w:rsidP="00463FAA">
      <w:pPr>
        <w:pStyle w:val="ListParagraph"/>
        <w:numPr>
          <w:ilvl w:val="0"/>
          <w:numId w:val="2"/>
        </w:numPr>
      </w:pPr>
      <w:r w:rsidRPr="00C50CAA">
        <w:rPr>
          <w:u w:val="single"/>
        </w:rPr>
        <w:t>Some line items do not have account codes.</w:t>
      </w:r>
    </w:p>
    <w:p w14:paraId="4D84E229" w14:textId="77777777" w:rsidR="00F16281" w:rsidRDefault="00F16281" w:rsidP="00C50CAA">
      <w:pPr>
        <w:pStyle w:val="ListParagraph"/>
      </w:pPr>
      <w:r>
        <w:t xml:space="preserve">Occurs when an invoice document has been produced prior to changes to the UniPhi chart of accounts. To resolve this issue you will need to </w:t>
      </w:r>
      <w:r w:rsidR="00C50CAA">
        <w:t xml:space="preserve">ensure your contact deliverables are mapped to the correct and current chart of accounts, then </w:t>
      </w:r>
      <w:r>
        <w:t xml:space="preserve">delete the problematic </w:t>
      </w:r>
      <w:r w:rsidR="00C50CAA">
        <w:t xml:space="preserve">document and recreate it. </w:t>
      </w:r>
    </w:p>
    <w:p w14:paraId="7DE52398" w14:textId="77777777" w:rsidR="00C50CAA" w:rsidRDefault="00C50CAA" w:rsidP="00C50CAA">
      <w:pPr>
        <w:pStyle w:val="ListParagraph"/>
      </w:pPr>
    </w:p>
    <w:p w14:paraId="5A938337" w14:textId="77777777" w:rsidR="00F16281" w:rsidRPr="00C50CAA" w:rsidRDefault="00C50CAA" w:rsidP="00F16281">
      <w:pPr>
        <w:pStyle w:val="ListParagraph"/>
        <w:numPr>
          <w:ilvl w:val="0"/>
          <w:numId w:val="2"/>
        </w:numPr>
        <w:rPr>
          <w:u w:val="single"/>
        </w:rPr>
      </w:pPr>
      <w:r w:rsidRPr="00C50CAA">
        <w:rPr>
          <w:u w:val="single"/>
        </w:rPr>
        <w:t>UniPhi account codes 'Xx</w:t>
      </w:r>
      <w:r w:rsidR="00F16281" w:rsidRPr="00C50CAA">
        <w:rPr>
          <w:u w:val="single"/>
        </w:rPr>
        <w:t>.</w:t>
      </w:r>
      <w:r w:rsidRPr="00C50CAA">
        <w:rPr>
          <w:u w:val="single"/>
        </w:rPr>
        <w:t>Nn</w:t>
      </w:r>
      <w:r w:rsidR="00F16281" w:rsidRPr="00C50CAA">
        <w:rPr>
          <w:u w:val="single"/>
        </w:rPr>
        <w:t>', '</w:t>
      </w:r>
      <w:r w:rsidRPr="00C50CAA">
        <w:rPr>
          <w:u w:val="single"/>
        </w:rPr>
        <w:t>Xy</w:t>
      </w:r>
      <w:r w:rsidR="00F16281" w:rsidRPr="00C50CAA">
        <w:rPr>
          <w:u w:val="single"/>
        </w:rPr>
        <w:t>.</w:t>
      </w:r>
      <w:r w:rsidRPr="00C50CAA">
        <w:rPr>
          <w:u w:val="single"/>
        </w:rPr>
        <w:t>Nn</w:t>
      </w:r>
      <w:r w:rsidR="00F16281" w:rsidRPr="00C50CAA">
        <w:rPr>
          <w:u w:val="single"/>
        </w:rPr>
        <w:t>' cannot be found in Xero accounts.</w:t>
      </w:r>
    </w:p>
    <w:p w14:paraId="681DBEB4" w14:textId="77777777" w:rsidR="00C50CAA" w:rsidRDefault="00C50CAA" w:rsidP="00C50CAA">
      <w:pPr>
        <w:pStyle w:val="ListParagraph"/>
      </w:pPr>
      <w:r>
        <w:t>Occurs when a chart of accounts code exists in UniPhi, but is not present in Xero. To resolve, go into Xero and manually create the missing code entry. Make sure that your new account entry in Xero matches the code in UniPhi’s chart of accounts</w:t>
      </w:r>
    </w:p>
    <w:p w14:paraId="5829E48B" w14:textId="77777777" w:rsidR="002B161C" w:rsidRDefault="00C50CAA" w:rsidP="002B161C">
      <w:pPr>
        <w:pStyle w:val="ListParagraph"/>
        <w:keepNext/>
      </w:pPr>
      <w:r w:rsidRPr="00C50CAA">
        <w:rPr>
          <w:noProof/>
          <w:lang w:eastAsia="en-AU"/>
        </w:rPr>
        <w:drawing>
          <wp:inline distT="0" distB="0" distL="0" distR="0" wp14:anchorId="6FCC0968" wp14:editId="0191D9CA">
            <wp:extent cx="3776353" cy="1718614"/>
            <wp:effectExtent l="57150" t="57150" r="109855" b="110490"/>
            <wp:docPr id="11" name="Picture 11" descr="C:\Users\grahameldridge.UNIPHI\Desktop\Xero\Add COA cod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ahameldridge.UNIPHI\Desktop\Xero\Add COA codes.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95658" cy="17274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p>
    <w:p w14:paraId="5A318A93" w14:textId="77777777" w:rsidR="00C50CAA" w:rsidRDefault="002B161C" w:rsidP="002B161C">
      <w:pPr>
        <w:pStyle w:val="Caption"/>
      </w:pPr>
      <w:r>
        <w:t xml:space="preserve">Figure </w:t>
      </w:r>
      <w:fldSimple w:instr=" SEQ Figure \* ARABIC ">
        <w:r w:rsidR="00900D66">
          <w:rPr>
            <w:noProof/>
          </w:rPr>
          <w:t>18</w:t>
        </w:r>
      </w:fldSimple>
      <w:r>
        <w:t xml:space="preserve"> Add a code to Xero Chart of Accounts</w:t>
      </w:r>
    </w:p>
    <w:p w14:paraId="399E20B0" w14:textId="77777777" w:rsidR="002B161C" w:rsidRDefault="00C50CAA" w:rsidP="002B161C">
      <w:pPr>
        <w:pStyle w:val="ListParagraph"/>
        <w:keepNext/>
      </w:pPr>
      <w:r w:rsidRPr="00C50CAA">
        <w:rPr>
          <w:noProof/>
          <w:lang w:eastAsia="en-AU"/>
        </w:rPr>
        <w:drawing>
          <wp:inline distT="0" distB="0" distL="0" distR="0" wp14:anchorId="535CC95D" wp14:editId="29A5CA5B">
            <wp:extent cx="3906981" cy="3133546"/>
            <wp:effectExtent l="57150" t="57150" r="113030" b="105410"/>
            <wp:docPr id="12" name="Picture 12" descr="C:\Users\grahameldridge.UNIPHI\Desktop\Xero\Add COA codes det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rahameldridge.UNIPHI\Desktop\Xero\Add COA codes detail.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17688" cy="3142133"/>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p>
    <w:p w14:paraId="0258E060" w14:textId="77777777" w:rsidR="00C50CAA" w:rsidRDefault="002B161C" w:rsidP="002B161C">
      <w:pPr>
        <w:pStyle w:val="Caption"/>
      </w:pPr>
      <w:r>
        <w:t xml:space="preserve">Figure </w:t>
      </w:r>
      <w:fldSimple w:instr=" SEQ Figure \* ARABIC ">
        <w:r w:rsidR="00900D66">
          <w:rPr>
            <w:noProof/>
          </w:rPr>
          <w:t>19</w:t>
        </w:r>
      </w:fldSimple>
      <w:r>
        <w:t xml:space="preserve"> Xero Chart of Accounts entry</w:t>
      </w:r>
    </w:p>
    <w:p w14:paraId="26A46D96" w14:textId="77777777" w:rsidR="00C50CAA" w:rsidRDefault="00C50CAA" w:rsidP="00C50CAA">
      <w:pPr>
        <w:pStyle w:val="ListParagraph"/>
      </w:pPr>
    </w:p>
    <w:p w14:paraId="0D0CDB81" w14:textId="77777777" w:rsidR="00723A57" w:rsidRDefault="00723A57" w:rsidP="00C50CAA">
      <w:pPr>
        <w:pStyle w:val="ListParagraph"/>
      </w:pPr>
    </w:p>
    <w:p w14:paraId="414D9D55" w14:textId="77777777" w:rsidR="00F16281" w:rsidRPr="00C50CAA" w:rsidRDefault="00F16281" w:rsidP="00F16281">
      <w:pPr>
        <w:pStyle w:val="ListParagraph"/>
        <w:numPr>
          <w:ilvl w:val="0"/>
          <w:numId w:val="2"/>
        </w:numPr>
        <w:rPr>
          <w:u w:val="single"/>
        </w:rPr>
      </w:pPr>
      <w:r w:rsidRPr="00C50CAA">
        <w:rPr>
          <w:u w:val="single"/>
        </w:rPr>
        <w:t>The TaxType code GST does not exist or cannot be used for this type of transaction.</w:t>
      </w:r>
    </w:p>
    <w:p w14:paraId="5999ABEE" w14:textId="77777777" w:rsidR="00C50CAA" w:rsidRDefault="00C50CAA" w:rsidP="00C50CAA">
      <w:pPr>
        <w:pStyle w:val="ListParagraph"/>
      </w:pPr>
      <w:r>
        <w:t>This error occurs when your GST codes have not been mapped. Refer to “Set Up GST Codes” section within this document (above) for the standard and most common GST configuration settings</w:t>
      </w:r>
    </w:p>
    <w:p w14:paraId="7765B26F" w14:textId="77777777" w:rsidR="00C50CAA" w:rsidRDefault="00C50CAA" w:rsidP="00C50CAA">
      <w:pPr>
        <w:pStyle w:val="ListParagraph"/>
      </w:pPr>
    </w:p>
    <w:p w14:paraId="137B3886" w14:textId="77777777" w:rsidR="00F16281" w:rsidRPr="00F968CE" w:rsidRDefault="00F16281" w:rsidP="00F16281">
      <w:pPr>
        <w:pStyle w:val="ListParagraph"/>
        <w:numPr>
          <w:ilvl w:val="0"/>
          <w:numId w:val="2"/>
        </w:numPr>
        <w:rPr>
          <w:u w:val="single"/>
        </w:rPr>
      </w:pPr>
      <w:r w:rsidRPr="00F968CE">
        <w:rPr>
          <w:u w:val="single"/>
        </w:rPr>
        <w:t>The TaxType code 'OUTPUT' cannot be used with account code '</w:t>
      </w:r>
      <w:r w:rsidR="00C50CAA" w:rsidRPr="00F968CE">
        <w:rPr>
          <w:u w:val="single"/>
        </w:rPr>
        <w:t>Xx</w:t>
      </w:r>
      <w:r w:rsidRPr="00F968CE">
        <w:rPr>
          <w:u w:val="single"/>
        </w:rPr>
        <w:t>.</w:t>
      </w:r>
      <w:r w:rsidR="00C50CAA" w:rsidRPr="00F968CE">
        <w:rPr>
          <w:u w:val="single"/>
        </w:rPr>
        <w:t>Nn</w:t>
      </w:r>
      <w:r w:rsidRPr="00F968CE">
        <w:rPr>
          <w:u w:val="single"/>
        </w:rPr>
        <w:t>'.</w:t>
      </w:r>
    </w:p>
    <w:p w14:paraId="79342B3E" w14:textId="77777777" w:rsidR="00917A1B" w:rsidRDefault="00C50CAA" w:rsidP="00C50CAA">
      <w:pPr>
        <w:pStyle w:val="ListParagraph"/>
      </w:pPr>
      <w:r>
        <w:t>This error indicates that a contract deliverable item has been allocated the incorrect GST code</w:t>
      </w:r>
      <w:r w:rsidR="00F968CE">
        <w:t xml:space="preserve">. </w:t>
      </w:r>
    </w:p>
    <w:p w14:paraId="616BDD10" w14:textId="77777777" w:rsidR="00917A1B" w:rsidRDefault="00F968CE" w:rsidP="00C50CAA">
      <w:pPr>
        <w:pStyle w:val="ListParagraph"/>
      </w:pPr>
      <w:r>
        <w:t xml:space="preserve">Refer to your contract; </w:t>
      </w:r>
    </w:p>
    <w:p w14:paraId="020C8C41" w14:textId="77777777" w:rsidR="00917A1B" w:rsidRDefault="00F968CE" w:rsidP="00917A1B">
      <w:pPr>
        <w:pStyle w:val="ListParagraph"/>
        <w:numPr>
          <w:ilvl w:val="1"/>
          <w:numId w:val="3"/>
        </w:numPr>
      </w:pPr>
      <w:r>
        <w:t xml:space="preserve">if it is a Cost contract, check that </w:t>
      </w:r>
      <w:r w:rsidR="00210139">
        <w:t>t</w:t>
      </w:r>
      <w:r>
        <w:t xml:space="preserve">he nominated GST code matches the settings specified as per the </w:t>
      </w:r>
      <w:r w:rsidR="00900D66">
        <w:t>‘</w:t>
      </w:r>
      <w:r>
        <w:t>Set Up GST Codes</w:t>
      </w:r>
      <w:r w:rsidR="00900D66">
        <w:t>’</w:t>
      </w:r>
      <w:r>
        <w:t xml:space="preserve"> section of this document (above). </w:t>
      </w:r>
    </w:p>
    <w:p w14:paraId="366D3A22" w14:textId="77777777" w:rsidR="00C50CAA" w:rsidRDefault="00917A1B" w:rsidP="00917A1B">
      <w:pPr>
        <w:pStyle w:val="ListParagraph"/>
        <w:numPr>
          <w:ilvl w:val="1"/>
          <w:numId w:val="3"/>
        </w:numPr>
      </w:pPr>
      <w:r>
        <w:t>if i</w:t>
      </w:r>
      <w:r w:rsidR="00F968CE">
        <w:t>t is a revenue contract, ensure that the correct GST code is set.</w:t>
      </w:r>
    </w:p>
    <w:p w14:paraId="175BFDC0" w14:textId="77777777" w:rsidR="00917A1B" w:rsidRDefault="00917A1B" w:rsidP="00917A1B">
      <w:pPr>
        <w:pStyle w:val="ListParagraph"/>
        <w:ind w:left="1080"/>
      </w:pPr>
    </w:p>
    <w:p w14:paraId="3F227F99" w14:textId="77777777" w:rsidR="00F968CE" w:rsidRDefault="00F968CE" w:rsidP="00C50CAA">
      <w:pPr>
        <w:pStyle w:val="ListParagraph"/>
      </w:pPr>
      <w:r>
        <w:t>Note, GST fields are specified in the Contract Deliverables, Variations and Claim Adjustment panels in UniPhi.</w:t>
      </w:r>
    </w:p>
    <w:p w14:paraId="2985EA0C" w14:textId="77777777" w:rsidR="002B161C" w:rsidRDefault="00917A1B" w:rsidP="00917A1B">
      <w:pPr>
        <w:pStyle w:val="ListParagraph"/>
        <w:keepNext/>
        <w:ind w:left="0"/>
      </w:pPr>
      <w:r>
        <w:rPr>
          <w:noProof/>
          <w:lang w:eastAsia="en-AU"/>
        </w:rPr>
        <w:drawing>
          <wp:inline distT="0" distB="0" distL="0" distR="0" wp14:anchorId="5850D4A2" wp14:editId="2FFA20F2">
            <wp:extent cx="5731510" cy="1346835"/>
            <wp:effectExtent l="19050" t="19050" r="21590" b="24765"/>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31510" cy="1346835"/>
                    </a:xfrm>
                    <a:prstGeom prst="rect">
                      <a:avLst/>
                    </a:prstGeom>
                    <a:ln>
                      <a:solidFill>
                        <a:schemeClr val="tx1"/>
                      </a:solidFill>
                    </a:ln>
                  </pic:spPr>
                </pic:pic>
              </a:graphicData>
            </a:graphic>
          </wp:inline>
        </w:drawing>
      </w:r>
    </w:p>
    <w:p w14:paraId="1170A38E" w14:textId="77777777" w:rsidR="00F968CE" w:rsidRDefault="002B161C" w:rsidP="002B161C">
      <w:pPr>
        <w:pStyle w:val="Caption"/>
      </w:pPr>
      <w:r>
        <w:t xml:space="preserve">Figure </w:t>
      </w:r>
      <w:fldSimple w:instr=" SEQ Figure \* ARABIC ">
        <w:r w:rsidR="00900D66">
          <w:rPr>
            <w:noProof/>
          </w:rPr>
          <w:t>20</w:t>
        </w:r>
      </w:fldSimple>
      <w:r>
        <w:t xml:space="preserve"> UniPhi Tax code selection</w:t>
      </w:r>
    </w:p>
    <w:p w14:paraId="293F4638" w14:textId="77777777" w:rsidR="00F968CE" w:rsidRDefault="00F968CE" w:rsidP="00C50CAA">
      <w:pPr>
        <w:pStyle w:val="ListParagraph"/>
      </w:pPr>
    </w:p>
    <w:p w14:paraId="7B759EB1" w14:textId="77777777" w:rsidR="00F16281" w:rsidRDefault="00F16281" w:rsidP="00A66916"/>
    <w:p w14:paraId="6A55F006" w14:textId="77777777" w:rsidR="00F16281" w:rsidRPr="00A66916" w:rsidRDefault="00F16281" w:rsidP="00A66916"/>
    <w:p w14:paraId="7DE5FC9A" w14:textId="77777777" w:rsidR="00293ECC" w:rsidRDefault="002B161C" w:rsidP="00BE2BFF">
      <w:pPr>
        <w:pStyle w:val="Heading2"/>
        <w:spacing w:before="200" w:line="360" w:lineRule="auto"/>
        <w:rPr>
          <w:rFonts w:ascii="Arial" w:hAnsi="Arial"/>
          <w:bCs/>
          <w:color w:val="000000" w:themeColor="text1"/>
          <w:sz w:val="28"/>
        </w:rPr>
      </w:pPr>
      <w:r>
        <w:rPr>
          <w:rFonts w:ascii="Arial" w:hAnsi="Arial"/>
          <w:bCs/>
          <w:color w:val="000000" w:themeColor="text1"/>
          <w:sz w:val="28"/>
        </w:rPr>
        <w:br w:type="page"/>
      </w:r>
    </w:p>
    <w:p w14:paraId="7B18ABC2" w14:textId="77777777" w:rsidR="003A7A9C" w:rsidRPr="00BE2BFF" w:rsidRDefault="00565A33" w:rsidP="00BE2BFF">
      <w:pPr>
        <w:pStyle w:val="Heading2"/>
        <w:spacing w:before="200" w:line="360" w:lineRule="auto"/>
        <w:rPr>
          <w:rFonts w:ascii="Arial" w:hAnsi="Arial"/>
          <w:bCs/>
          <w:color w:val="000000" w:themeColor="text1"/>
          <w:sz w:val="28"/>
        </w:rPr>
      </w:pPr>
      <w:bookmarkStart w:id="6" w:name="_Toc425325071"/>
      <w:r w:rsidRPr="00BE2BFF">
        <w:rPr>
          <w:rFonts w:ascii="Arial" w:hAnsi="Arial"/>
          <w:bCs/>
          <w:color w:val="000000" w:themeColor="text1"/>
          <w:sz w:val="28"/>
        </w:rPr>
        <w:lastRenderedPageBreak/>
        <w:t>View Exported Invoices</w:t>
      </w:r>
      <w:r w:rsidR="00293ECC">
        <w:rPr>
          <w:rFonts w:ascii="Arial" w:hAnsi="Arial"/>
          <w:bCs/>
          <w:color w:val="000000" w:themeColor="text1"/>
          <w:sz w:val="28"/>
        </w:rPr>
        <w:t>, and Contacts</w:t>
      </w:r>
      <w:bookmarkEnd w:id="6"/>
    </w:p>
    <w:p w14:paraId="7C822F94" w14:textId="77777777" w:rsidR="00565A33" w:rsidRDefault="00565A33" w:rsidP="00565A33">
      <w:r>
        <w:t>Once an invoice has been exported successfully from UniPhi, it will appear in Xero within the Accounts tab, under either Sales, or Purchases (depending on your invoice coming from a cost or revenue contract)</w:t>
      </w:r>
    </w:p>
    <w:p w14:paraId="29683595" w14:textId="77777777" w:rsidR="002B161C" w:rsidRDefault="00565A33" w:rsidP="002B161C">
      <w:pPr>
        <w:keepNext/>
      </w:pPr>
      <w:r>
        <w:rPr>
          <w:noProof/>
          <w:lang w:eastAsia="en-AU"/>
        </w:rPr>
        <w:drawing>
          <wp:inline distT="0" distB="0" distL="0" distR="0" wp14:anchorId="29CEB271" wp14:editId="79A05A4F">
            <wp:extent cx="5403273" cy="2742094"/>
            <wp:effectExtent l="57150" t="57150" r="121285" b="1155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09356" cy="2745181"/>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p>
    <w:p w14:paraId="1DDC4F80" w14:textId="77777777" w:rsidR="00565A33" w:rsidRDefault="002B161C" w:rsidP="002B161C">
      <w:pPr>
        <w:pStyle w:val="Caption"/>
      </w:pPr>
      <w:r>
        <w:t xml:space="preserve">Figure </w:t>
      </w:r>
      <w:fldSimple w:instr=" SEQ Figure \* ARABIC ">
        <w:r w:rsidR="00900D66">
          <w:rPr>
            <w:noProof/>
          </w:rPr>
          <w:t>21</w:t>
        </w:r>
      </w:fldSimple>
      <w:r>
        <w:t xml:space="preserve"> Xero view of invoice transactions</w:t>
      </w:r>
    </w:p>
    <w:p w14:paraId="27E2A816" w14:textId="77777777" w:rsidR="002B161C" w:rsidRDefault="00917A1B" w:rsidP="002B161C">
      <w:pPr>
        <w:keepNext/>
      </w:pPr>
      <w:r>
        <w:rPr>
          <w:noProof/>
          <w:lang w:eastAsia="en-AU"/>
        </w:rPr>
        <w:drawing>
          <wp:inline distT="0" distB="0" distL="0" distR="0" wp14:anchorId="17B590EC" wp14:editId="2B8569E7">
            <wp:extent cx="5731510" cy="1438275"/>
            <wp:effectExtent l="19050" t="19050" r="21590" b="28575"/>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731510" cy="1438275"/>
                    </a:xfrm>
                    <a:prstGeom prst="rect">
                      <a:avLst/>
                    </a:prstGeom>
                    <a:ln>
                      <a:solidFill>
                        <a:schemeClr val="tx1"/>
                      </a:solidFill>
                    </a:ln>
                  </pic:spPr>
                </pic:pic>
              </a:graphicData>
            </a:graphic>
          </wp:inline>
        </w:drawing>
      </w:r>
    </w:p>
    <w:p w14:paraId="3D570B84" w14:textId="77777777" w:rsidR="00565A33" w:rsidRDefault="002B161C" w:rsidP="002B161C">
      <w:pPr>
        <w:pStyle w:val="Caption"/>
      </w:pPr>
      <w:r>
        <w:t xml:space="preserve">Figure </w:t>
      </w:r>
      <w:fldSimple w:instr=" SEQ Figure \* ARABIC ">
        <w:r w:rsidR="00900D66">
          <w:rPr>
            <w:noProof/>
          </w:rPr>
          <w:t>22</w:t>
        </w:r>
      </w:fldSimple>
      <w:r>
        <w:t xml:space="preserve"> UniPhi view of invoice transactions</w:t>
      </w:r>
    </w:p>
    <w:p w14:paraId="4F619148" w14:textId="77777777" w:rsidR="00293ECC" w:rsidRDefault="00293ECC" w:rsidP="00565A33">
      <w:pPr>
        <w:rPr>
          <w:noProof/>
          <w:lang w:eastAsia="en-AU"/>
        </w:rPr>
      </w:pPr>
      <w:r>
        <w:rPr>
          <w:noProof/>
          <w:lang w:eastAsia="en-AU"/>
        </w:rPr>
        <w:t>Synchronised contacts appear in Xero with a log file informing you of when the contact record was updated.</w:t>
      </w:r>
    </w:p>
    <w:p w14:paraId="6D0F5830" w14:textId="77777777" w:rsidR="00293ECC" w:rsidRDefault="00293ECC" w:rsidP="00293ECC">
      <w:pPr>
        <w:keepNext/>
      </w:pPr>
      <w:r>
        <w:rPr>
          <w:noProof/>
          <w:lang w:eastAsia="en-AU"/>
        </w:rPr>
        <w:lastRenderedPageBreak/>
        <w:drawing>
          <wp:inline distT="0" distB="0" distL="0" distR="0" wp14:anchorId="383C974A" wp14:editId="0784B998">
            <wp:extent cx="3087584" cy="2909834"/>
            <wp:effectExtent l="57150" t="57150" r="113030" b="1193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97074" cy="2918778"/>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p>
    <w:p w14:paraId="00B70BE6" w14:textId="77777777" w:rsidR="00293ECC" w:rsidRDefault="00293ECC" w:rsidP="00293ECC">
      <w:pPr>
        <w:pStyle w:val="Caption"/>
      </w:pPr>
      <w:r>
        <w:t xml:space="preserve">Figure </w:t>
      </w:r>
      <w:fldSimple w:instr=" SEQ Figure \* ARABIC ">
        <w:r w:rsidR="00900D66">
          <w:rPr>
            <w:noProof/>
          </w:rPr>
          <w:t>23</w:t>
        </w:r>
      </w:fldSimple>
      <w:r>
        <w:t xml:space="preserve"> Xero Contact view</w:t>
      </w:r>
    </w:p>
    <w:p w14:paraId="09501DBF" w14:textId="77777777" w:rsidR="00293ECC" w:rsidRDefault="00B26CF4" w:rsidP="00293ECC">
      <w:pPr>
        <w:keepNext/>
      </w:pPr>
      <w:r>
        <w:rPr>
          <w:noProof/>
          <w:lang w:eastAsia="en-AU"/>
        </w:rPr>
        <w:drawing>
          <wp:inline distT="0" distB="0" distL="0" distR="0" wp14:anchorId="09D0A92E" wp14:editId="24F6FC97">
            <wp:extent cx="5731510" cy="2076450"/>
            <wp:effectExtent l="19050" t="19050" r="21590" b="1905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731510" cy="2076450"/>
                    </a:xfrm>
                    <a:prstGeom prst="rect">
                      <a:avLst/>
                    </a:prstGeom>
                    <a:ln>
                      <a:solidFill>
                        <a:schemeClr val="tx1"/>
                      </a:solidFill>
                    </a:ln>
                  </pic:spPr>
                </pic:pic>
              </a:graphicData>
            </a:graphic>
          </wp:inline>
        </w:drawing>
      </w:r>
    </w:p>
    <w:p w14:paraId="6191DBC9" w14:textId="77777777" w:rsidR="00293ECC" w:rsidRPr="00565A33" w:rsidRDefault="00293ECC" w:rsidP="00293ECC">
      <w:pPr>
        <w:pStyle w:val="Caption"/>
      </w:pPr>
      <w:r>
        <w:t xml:space="preserve">Figure </w:t>
      </w:r>
      <w:fldSimple w:instr=" SEQ Figure \* ARABIC ">
        <w:r w:rsidR="00900D66">
          <w:rPr>
            <w:noProof/>
          </w:rPr>
          <w:t>24</w:t>
        </w:r>
      </w:fldSimple>
      <w:r>
        <w:t xml:space="preserve"> UniPhi Contact view</w:t>
      </w:r>
    </w:p>
    <w:p w14:paraId="33A9AA97" w14:textId="77777777" w:rsidR="003A7A9C" w:rsidRDefault="003A7A9C"/>
    <w:sectPr w:rsidR="003A7A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C031F"/>
    <w:multiLevelType w:val="hybridMultilevel"/>
    <w:tmpl w:val="B5F06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C4E3E0C"/>
    <w:multiLevelType w:val="hybridMultilevel"/>
    <w:tmpl w:val="3AD8C56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5B15C6"/>
    <w:multiLevelType w:val="hybridMultilevel"/>
    <w:tmpl w:val="0E8A20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F844F95"/>
    <w:multiLevelType w:val="hybridMultilevel"/>
    <w:tmpl w:val="44B8B5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8DB199C"/>
    <w:multiLevelType w:val="hybridMultilevel"/>
    <w:tmpl w:val="57467C5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991635520">
    <w:abstractNumId w:val="0"/>
  </w:num>
  <w:num w:numId="2" w16cid:durableId="58066710">
    <w:abstractNumId w:val="1"/>
  </w:num>
  <w:num w:numId="3" w16cid:durableId="885795168">
    <w:abstractNumId w:val="3"/>
  </w:num>
  <w:num w:numId="4" w16cid:durableId="97066586">
    <w:abstractNumId w:val="2"/>
  </w:num>
  <w:num w:numId="5" w16cid:durableId="9123573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CFC"/>
    <w:rsid w:val="00002DBB"/>
    <w:rsid w:val="00111C3A"/>
    <w:rsid w:val="00121FEE"/>
    <w:rsid w:val="001B0A02"/>
    <w:rsid w:val="001C4A23"/>
    <w:rsid w:val="001E5241"/>
    <w:rsid w:val="001F0D38"/>
    <w:rsid w:val="00210139"/>
    <w:rsid w:val="00277518"/>
    <w:rsid w:val="00293ECC"/>
    <w:rsid w:val="002A282A"/>
    <w:rsid w:val="002B161C"/>
    <w:rsid w:val="002E556C"/>
    <w:rsid w:val="003425EA"/>
    <w:rsid w:val="00380D7C"/>
    <w:rsid w:val="003A7A9C"/>
    <w:rsid w:val="0042566D"/>
    <w:rsid w:val="00445F4E"/>
    <w:rsid w:val="00476B80"/>
    <w:rsid w:val="005472CC"/>
    <w:rsid w:val="00565A33"/>
    <w:rsid w:val="00601959"/>
    <w:rsid w:val="0064493F"/>
    <w:rsid w:val="00660D91"/>
    <w:rsid w:val="006B6BD5"/>
    <w:rsid w:val="006C2C74"/>
    <w:rsid w:val="00723A57"/>
    <w:rsid w:val="0076411C"/>
    <w:rsid w:val="00783C58"/>
    <w:rsid w:val="007B3E1C"/>
    <w:rsid w:val="00820B4D"/>
    <w:rsid w:val="0089164B"/>
    <w:rsid w:val="008C1D58"/>
    <w:rsid w:val="00900D66"/>
    <w:rsid w:val="00917A1B"/>
    <w:rsid w:val="00955B0E"/>
    <w:rsid w:val="009818BE"/>
    <w:rsid w:val="009B10B9"/>
    <w:rsid w:val="009D6FDE"/>
    <w:rsid w:val="009D789E"/>
    <w:rsid w:val="009E782E"/>
    <w:rsid w:val="00A16F6F"/>
    <w:rsid w:val="00A66916"/>
    <w:rsid w:val="00A86D50"/>
    <w:rsid w:val="00AA0A05"/>
    <w:rsid w:val="00B26CF4"/>
    <w:rsid w:val="00BE2BFF"/>
    <w:rsid w:val="00C27746"/>
    <w:rsid w:val="00C50CAA"/>
    <w:rsid w:val="00C61F9E"/>
    <w:rsid w:val="00D41B55"/>
    <w:rsid w:val="00E00CFC"/>
    <w:rsid w:val="00E46BF8"/>
    <w:rsid w:val="00E62C35"/>
    <w:rsid w:val="00EC4E58"/>
    <w:rsid w:val="00EF05E2"/>
    <w:rsid w:val="00F13938"/>
    <w:rsid w:val="00F16281"/>
    <w:rsid w:val="00F968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A7870"/>
  <w15:chartTrackingRefBased/>
  <w15:docId w15:val="{452CB089-B7BE-43F4-A830-11F27321D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05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A7A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7A9C"/>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F05E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16281"/>
    <w:pPr>
      <w:ind w:left="720"/>
      <w:contextualSpacing/>
    </w:pPr>
  </w:style>
  <w:style w:type="paragraph" w:customStyle="1" w:styleId="ACTIVITY">
    <w:name w:val="ACTIVITY"/>
    <w:basedOn w:val="Normal"/>
    <w:link w:val="ACTIVITYChar"/>
    <w:rsid w:val="00BE2BFF"/>
    <w:pPr>
      <w:spacing w:after="0" w:line="360" w:lineRule="auto"/>
    </w:pPr>
    <w:rPr>
      <w:rFonts w:ascii="Arial" w:eastAsia="Times New Roman" w:hAnsi="Arial" w:cs="Times New Roman"/>
      <w:color w:val="003366"/>
      <w:sz w:val="28"/>
      <w:szCs w:val="24"/>
    </w:rPr>
  </w:style>
  <w:style w:type="character" w:customStyle="1" w:styleId="ACTIVITYChar">
    <w:name w:val="ACTIVITY Char"/>
    <w:basedOn w:val="DefaultParagraphFont"/>
    <w:link w:val="ACTIVITY"/>
    <w:rsid w:val="00BE2BFF"/>
    <w:rPr>
      <w:rFonts w:ascii="Arial" w:eastAsia="Times New Roman" w:hAnsi="Arial" w:cs="Times New Roman"/>
      <w:color w:val="003366"/>
      <w:sz w:val="28"/>
      <w:szCs w:val="24"/>
    </w:rPr>
  </w:style>
  <w:style w:type="paragraph" w:customStyle="1" w:styleId="Heading11">
    <w:name w:val="Heading 11"/>
    <w:basedOn w:val="Normal"/>
    <w:link w:val="HEADING1Char0"/>
    <w:rsid w:val="00BE2BFF"/>
    <w:pPr>
      <w:spacing w:after="0" w:line="360" w:lineRule="auto"/>
      <w:jc w:val="right"/>
    </w:pPr>
    <w:rPr>
      <w:rFonts w:ascii="Arial" w:eastAsia="Times New Roman" w:hAnsi="Arial" w:cs="Times New Roman"/>
      <w:b/>
      <w:color w:val="003366"/>
      <w:sz w:val="44"/>
      <w:szCs w:val="24"/>
    </w:rPr>
  </w:style>
  <w:style w:type="character" w:customStyle="1" w:styleId="HEADING1Char0">
    <w:name w:val="HEADING 1 Char"/>
    <w:basedOn w:val="DefaultParagraphFont"/>
    <w:link w:val="Heading11"/>
    <w:rsid w:val="00BE2BFF"/>
    <w:rPr>
      <w:rFonts w:ascii="Arial" w:eastAsia="Times New Roman" w:hAnsi="Arial" w:cs="Times New Roman"/>
      <w:b/>
      <w:color w:val="003366"/>
      <w:sz w:val="44"/>
      <w:szCs w:val="24"/>
    </w:rPr>
  </w:style>
  <w:style w:type="paragraph" w:styleId="TOCHeading">
    <w:name w:val="TOC Heading"/>
    <w:basedOn w:val="Heading1"/>
    <w:next w:val="Normal"/>
    <w:uiPriority w:val="39"/>
    <w:unhideWhenUsed/>
    <w:qFormat/>
    <w:rsid w:val="00820B4D"/>
    <w:pPr>
      <w:outlineLvl w:val="9"/>
    </w:pPr>
    <w:rPr>
      <w:lang w:val="en-US"/>
    </w:rPr>
  </w:style>
  <w:style w:type="paragraph" w:styleId="TOC2">
    <w:name w:val="toc 2"/>
    <w:basedOn w:val="Normal"/>
    <w:next w:val="Normal"/>
    <w:autoRedefine/>
    <w:uiPriority w:val="39"/>
    <w:unhideWhenUsed/>
    <w:rsid w:val="00820B4D"/>
    <w:pPr>
      <w:spacing w:after="100"/>
      <w:ind w:left="220"/>
    </w:pPr>
  </w:style>
  <w:style w:type="character" w:styleId="Hyperlink">
    <w:name w:val="Hyperlink"/>
    <w:basedOn w:val="DefaultParagraphFont"/>
    <w:uiPriority w:val="99"/>
    <w:unhideWhenUsed/>
    <w:rsid w:val="00820B4D"/>
    <w:rPr>
      <w:color w:val="0563C1" w:themeColor="hyperlink"/>
      <w:u w:val="single"/>
    </w:rPr>
  </w:style>
  <w:style w:type="paragraph" w:styleId="Caption">
    <w:name w:val="caption"/>
    <w:basedOn w:val="Normal"/>
    <w:next w:val="Normal"/>
    <w:uiPriority w:val="35"/>
    <w:unhideWhenUsed/>
    <w:qFormat/>
    <w:rsid w:val="00293ECC"/>
    <w:pPr>
      <w:spacing w:after="200" w:line="240" w:lineRule="auto"/>
    </w:pPr>
    <w:rPr>
      <w:i/>
      <w:iCs/>
      <w:color w:val="44546A" w:themeColor="text2"/>
      <w:sz w:val="18"/>
      <w:szCs w:val="18"/>
    </w:rPr>
  </w:style>
  <w:style w:type="paragraph" w:styleId="NormalWeb">
    <w:name w:val="Normal (Web)"/>
    <w:basedOn w:val="Normal"/>
    <w:uiPriority w:val="99"/>
    <w:semiHidden/>
    <w:unhideWhenUsed/>
    <w:rsid w:val="009D789E"/>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976283">
      <w:bodyDiv w:val="1"/>
      <w:marLeft w:val="0"/>
      <w:marRight w:val="0"/>
      <w:marTop w:val="0"/>
      <w:marBottom w:val="0"/>
      <w:divBdr>
        <w:top w:val="none" w:sz="0" w:space="0" w:color="auto"/>
        <w:left w:val="none" w:sz="0" w:space="0" w:color="auto"/>
        <w:bottom w:val="none" w:sz="0" w:space="0" w:color="auto"/>
        <w:right w:val="none" w:sz="0" w:space="0" w:color="auto"/>
      </w:divBdr>
    </w:div>
    <w:div w:id="140025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16.png"/><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F7E4A-2894-490A-94D2-DDB1ADB9F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Eldridge</dc:creator>
  <cp:keywords/>
  <dc:description/>
  <cp:lastModifiedBy>Mark Heath</cp:lastModifiedBy>
  <cp:revision>2</cp:revision>
  <dcterms:created xsi:type="dcterms:W3CDTF">2022-10-24T04:17:00Z</dcterms:created>
  <dcterms:modified xsi:type="dcterms:W3CDTF">2022-10-24T04:17:00Z</dcterms:modified>
</cp:coreProperties>
</file>